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B7CAC" w14:textId="21A77CDE"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4"/>
          <w:szCs w:val="24"/>
          <w:lang w:eastAsia="ru-RU"/>
        </w:rPr>
        <w:drawing>
          <wp:inline distT="0" distB="0" distL="0" distR="0" wp14:anchorId="0D40E55B" wp14:editId="41818A68">
            <wp:extent cx="668020" cy="8509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0900"/>
                    </a:xfrm>
                    <a:prstGeom prst="rect">
                      <a:avLst/>
                    </a:prstGeom>
                    <a:noFill/>
                    <a:ln>
                      <a:noFill/>
                    </a:ln>
                  </pic:spPr>
                </pic:pic>
              </a:graphicData>
            </a:graphic>
          </wp:inline>
        </w:drawing>
      </w:r>
    </w:p>
    <w:p w14:paraId="06DA9733" w14:textId="77777777" w:rsidR="006F448F" w:rsidRPr="006F448F" w:rsidRDefault="006F448F" w:rsidP="006F448F">
      <w:pPr>
        <w:spacing w:after="0" w:line="240" w:lineRule="auto"/>
        <w:jc w:val="center"/>
        <w:rPr>
          <w:rFonts w:ascii="Times New Roman" w:eastAsia="Times New Roman" w:hAnsi="Times New Roman" w:cs="Times New Roman"/>
          <w:b/>
          <w:bCs/>
          <w:sz w:val="16"/>
          <w:szCs w:val="16"/>
          <w:lang w:eastAsia="ru-RU"/>
        </w:rPr>
      </w:pPr>
    </w:p>
    <w:p w14:paraId="0AE7224C" w14:textId="77777777"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r w:rsidRPr="006F448F">
        <w:rPr>
          <w:rFonts w:ascii="Times New Roman" w:eastAsia="Times New Roman" w:hAnsi="Times New Roman" w:cs="Times New Roman"/>
          <w:b/>
          <w:bCs/>
          <w:sz w:val="28"/>
          <w:szCs w:val="28"/>
          <w:lang w:eastAsia="ru-RU"/>
        </w:rPr>
        <w:t>КОМИТЕТ</w:t>
      </w:r>
    </w:p>
    <w:p w14:paraId="601B7BE0" w14:textId="77777777"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r w:rsidRPr="006F448F">
        <w:rPr>
          <w:rFonts w:ascii="Times New Roman" w:eastAsia="Times New Roman" w:hAnsi="Times New Roman" w:cs="Times New Roman"/>
          <w:b/>
          <w:bCs/>
          <w:sz w:val="28"/>
          <w:szCs w:val="28"/>
          <w:lang w:eastAsia="ru-RU"/>
        </w:rPr>
        <w:t>ПО УПРАВЛЕНИЮ МУНИЦИПАЛЬНОЙ СОБСТВЕННОСТЬЮ</w:t>
      </w:r>
    </w:p>
    <w:p w14:paraId="196C180B" w14:textId="77777777"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proofErr w:type="gramStart"/>
      <w:r w:rsidRPr="006F448F">
        <w:rPr>
          <w:rFonts w:ascii="Times New Roman" w:eastAsia="Times New Roman" w:hAnsi="Times New Roman" w:cs="Times New Roman"/>
          <w:b/>
          <w:bCs/>
          <w:sz w:val="28"/>
          <w:szCs w:val="28"/>
          <w:lang w:eastAsia="ru-RU"/>
        </w:rPr>
        <w:t>СЕВЕРО-КУРИЛЬСКОГО</w:t>
      </w:r>
      <w:proofErr w:type="gramEnd"/>
      <w:r w:rsidRPr="006F448F">
        <w:rPr>
          <w:rFonts w:ascii="Times New Roman" w:eastAsia="Times New Roman" w:hAnsi="Times New Roman" w:cs="Times New Roman"/>
          <w:b/>
          <w:bCs/>
          <w:sz w:val="28"/>
          <w:szCs w:val="28"/>
          <w:lang w:eastAsia="ru-RU"/>
        </w:rPr>
        <w:t xml:space="preserve"> МУНИЦИПАЛЬНОГО ОКРУГА</w:t>
      </w:r>
    </w:p>
    <w:p w14:paraId="62E32567" w14:textId="77777777" w:rsidR="006F448F" w:rsidRPr="006F448F" w:rsidRDefault="006F448F" w:rsidP="006F448F">
      <w:pPr>
        <w:spacing w:after="0" w:line="240" w:lineRule="auto"/>
        <w:jc w:val="center"/>
        <w:rPr>
          <w:rFonts w:ascii="Times New Roman" w:eastAsia="Times New Roman" w:hAnsi="Times New Roman" w:cs="Times New Roman"/>
          <w:b/>
          <w:bCs/>
          <w:i/>
          <w:iCs/>
          <w:sz w:val="16"/>
          <w:szCs w:val="16"/>
          <w:lang w:eastAsia="ru-RU"/>
        </w:rPr>
      </w:pPr>
    </w:p>
    <w:p w14:paraId="3F1EBE3B" w14:textId="77777777" w:rsidR="006F448F" w:rsidRPr="006F448F" w:rsidRDefault="006F448F" w:rsidP="006F448F">
      <w:pPr>
        <w:spacing w:after="0" w:line="240" w:lineRule="auto"/>
        <w:jc w:val="center"/>
        <w:rPr>
          <w:rFonts w:ascii="Times New Roman" w:eastAsia="Times New Roman" w:hAnsi="Times New Roman" w:cs="Times New Roman"/>
          <w:b/>
          <w:bCs/>
          <w:i/>
          <w:iCs/>
          <w:sz w:val="20"/>
          <w:szCs w:val="20"/>
          <w:lang w:eastAsia="ru-RU"/>
        </w:rPr>
      </w:pPr>
      <w:r w:rsidRPr="006F448F">
        <w:rPr>
          <w:rFonts w:ascii="Times New Roman" w:eastAsia="Times New Roman" w:hAnsi="Times New Roman" w:cs="Times New Roman"/>
          <w:b/>
          <w:bCs/>
          <w:i/>
          <w:iCs/>
          <w:sz w:val="20"/>
          <w:szCs w:val="20"/>
          <w:lang w:eastAsia="ru-RU"/>
        </w:rPr>
        <w:t>_____________________________________________________________________________________________</w:t>
      </w:r>
    </w:p>
    <w:p w14:paraId="1974A0CC" w14:textId="77777777" w:rsidR="006F448F" w:rsidRPr="006F448F" w:rsidRDefault="006F448F" w:rsidP="006F448F">
      <w:pPr>
        <w:spacing w:after="0" w:line="240" w:lineRule="auto"/>
        <w:rPr>
          <w:rFonts w:ascii="Times New Roman" w:eastAsia="Times New Roman" w:hAnsi="Times New Roman" w:cs="Times New Roman"/>
          <w:sz w:val="20"/>
          <w:szCs w:val="20"/>
          <w:lang w:eastAsia="ru-RU"/>
        </w:rPr>
      </w:pPr>
    </w:p>
    <w:p w14:paraId="2A4970E7" w14:textId="77777777" w:rsidR="006F448F" w:rsidRPr="006F448F" w:rsidRDefault="006F448F" w:rsidP="006F448F">
      <w:pPr>
        <w:keepNext/>
        <w:spacing w:after="0" w:line="240" w:lineRule="auto"/>
        <w:ind w:right="33"/>
        <w:jc w:val="center"/>
        <w:outlineLvl w:val="0"/>
        <w:rPr>
          <w:rFonts w:ascii="Times New Roman" w:eastAsia="Times New Roman" w:hAnsi="Times New Roman" w:cs="Times New Roman"/>
          <w:b/>
          <w:sz w:val="36"/>
          <w:szCs w:val="36"/>
          <w:lang w:val="x-none" w:eastAsia="ru-RU"/>
        </w:rPr>
      </w:pPr>
      <w:r w:rsidRPr="006F448F">
        <w:rPr>
          <w:rFonts w:ascii="Times New Roman" w:eastAsia="Times New Roman" w:hAnsi="Times New Roman" w:cs="Times New Roman"/>
          <w:b/>
          <w:sz w:val="36"/>
          <w:szCs w:val="36"/>
          <w:lang w:val="x-none" w:eastAsia="ru-RU"/>
        </w:rPr>
        <w:t>П Р И К А З</w:t>
      </w:r>
    </w:p>
    <w:p w14:paraId="5E7D09A2" w14:textId="77777777" w:rsidR="006F448F" w:rsidRPr="006F448F" w:rsidRDefault="006F448F" w:rsidP="006F448F">
      <w:pPr>
        <w:spacing w:after="0" w:line="240" w:lineRule="auto"/>
        <w:rPr>
          <w:rFonts w:ascii="Times New Roman" w:eastAsia="Times New Roman" w:hAnsi="Times New Roman" w:cs="Times New Roman"/>
          <w:sz w:val="20"/>
          <w:szCs w:val="20"/>
          <w:lang w:eastAsia="ru-RU"/>
        </w:rPr>
      </w:pPr>
    </w:p>
    <w:p w14:paraId="7DE78322" w14:textId="2DCAFE2D" w:rsidR="006F448F" w:rsidRPr="006F448F" w:rsidRDefault="006F448F" w:rsidP="006F448F">
      <w:pPr>
        <w:spacing w:after="0" w:line="240" w:lineRule="auto"/>
        <w:rPr>
          <w:rFonts w:ascii="Times New Roman" w:eastAsia="Times New Roman" w:hAnsi="Times New Roman" w:cs="Times New Roman"/>
          <w:sz w:val="24"/>
          <w:szCs w:val="24"/>
          <w:lang w:eastAsia="ru-RU"/>
        </w:rPr>
      </w:pPr>
      <w:r w:rsidRPr="006F448F">
        <w:rPr>
          <w:rFonts w:ascii="Times New Roman" w:eastAsia="Times New Roman" w:hAnsi="Times New Roman" w:cs="Times New Roman"/>
          <w:b/>
          <w:sz w:val="26"/>
          <w:szCs w:val="26"/>
          <w:lang w:eastAsia="ru-RU"/>
        </w:rPr>
        <w:t xml:space="preserve"> </w:t>
      </w:r>
      <w:r w:rsidRPr="006F448F">
        <w:rPr>
          <w:rFonts w:ascii="Times New Roman" w:eastAsia="Times New Roman" w:hAnsi="Times New Roman" w:cs="Times New Roman"/>
          <w:sz w:val="26"/>
          <w:szCs w:val="26"/>
          <w:lang w:eastAsia="ru-RU"/>
        </w:rPr>
        <w:t>«</w:t>
      </w:r>
      <w:r w:rsidR="00C63C01">
        <w:rPr>
          <w:rFonts w:ascii="Times New Roman" w:eastAsia="Times New Roman" w:hAnsi="Times New Roman" w:cs="Times New Roman"/>
          <w:sz w:val="26"/>
          <w:szCs w:val="26"/>
          <w:lang w:eastAsia="ru-RU"/>
        </w:rPr>
        <w:t>16» апреля 2026</w:t>
      </w:r>
      <w:r w:rsidRPr="006F448F">
        <w:rPr>
          <w:rFonts w:ascii="Times New Roman" w:eastAsia="Times New Roman" w:hAnsi="Times New Roman" w:cs="Times New Roman"/>
          <w:sz w:val="24"/>
          <w:szCs w:val="24"/>
          <w:lang w:eastAsia="ru-RU"/>
        </w:rPr>
        <w:t xml:space="preserve"> года</w:t>
      </w:r>
      <w:r w:rsidRPr="006F448F">
        <w:rPr>
          <w:rFonts w:ascii="Times New Roman" w:eastAsia="Times New Roman" w:hAnsi="Times New Roman" w:cs="Times New Roman"/>
          <w:sz w:val="24"/>
          <w:szCs w:val="24"/>
          <w:lang w:eastAsia="ru-RU"/>
        </w:rPr>
        <w:tab/>
      </w:r>
      <w:r w:rsidRPr="006F448F">
        <w:rPr>
          <w:rFonts w:ascii="Times New Roman" w:eastAsia="Times New Roman" w:hAnsi="Times New Roman" w:cs="Times New Roman"/>
          <w:sz w:val="24"/>
          <w:szCs w:val="24"/>
          <w:lang w:eastAsia="ru-RU"/>
        </w:rPr>
        <w:tab/>
        <w:t xml:space="preserve">         </w:t>
      </w:r>
      <w:r w:rsidRPr="006F448F">
        <w:rPr>
          <w:rFonts w:ascii="Times New Roman" w:eastAsia="Times New Roman" w:hAnsi="Times New Roman" w:cs="Times New Roman"/>
          <w:sz w:val="24"/>
          <w:szCs w:val="24"/>
          <w:lang w:eastAsia="ru-RU"/>
        </w:rPr>
        <w:tab/>
      </w:r>
      <w:r w:rsidRPr="006F448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6F448F">
        <w:rPr>
          <w:rFonts w:ascii="Times New Roman" w:eastAsia="Times New Roman" w:hAnsi="Times New Roman" w:cs="Times New Roman"/>
          <w:sz w:val="24"/>
          <w:szCs w:val="24"/>
          <w:lang w:eastAsia="ru-RU"/>
        </w:rPr>
        <w:t xml:space="preserve">№ </w:t>
      </w:r>
      <w:r w:rsidR="00C63C01">
        <w:rPr>
          <w:rFonts w:ascii="Times New Roman" w:eastAsia="Times New Roman" w:hAnsi="Times New Roman" w:cs="Times New Roman"/>
          <w:sz w:val="24"/>
          <w:szCs w:val="24"/>
          <w:lang w:eastAsia="ru-RU"/>
        </w:rPr>
        <w:t>1</w:t>
      </w:r>
      <w:r w:rsidR="00872552">
        <w:rPr>
          <w:rFonts w:ascii="Times New Roman" w:eastAsia="Times New Roman" w:hAnsi="Times New Roman" w:cs="Times New Roman"/>
          <w:sz w:val="24"/>
          <w:szCs w:val="24"/>
          <w:lang w:eastAsia="ru-RU"/>
        </w:rPr>
        <w:t>4</w:t>
      </w:r>
      <w:bookmarkStart w:id="0" w:name="_GoBack"/>
      <w:bookmarkEnd w:id="0"/>
      <w:r w:rsidRPr="006F448F">
        <w:rPr>
          <w:rFonts w:ascii="Times New Roman" w:eastAsia="Times New Roman" w:hAnsi="Times New Roman" w:cs="Times New Roman"/>
          <w:sz w:val="24"/>
          <w:szCs w:val="24"/>
          <w:lang w:eastAsia="ru-RU"/>
        </w:rPr>
        <w:t>-П</w:t>
      </w:r>
    </w:p>
    <w:p w14:paraId="359EB626" w14:textId="77777777" w:rsidR="006F448F" w:rsidRPr="006F448F" w:rsidRDefault="006F448F" w:rsidP="006F448F">
      <w:pPr>
        <w:spacing w:after="0" w:line="240" w:lineRule="auto"/>
        <w:jc w:val="center"/>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г. Северо-Курильск</w:t>
      </w:r>
    </w:p>
    <w:p w14:paraId="24BEA0F4" w14:textId="77777777" w:rsidR="006F448F" w:rsidRPr="006F448F" w:rsidRDefault="006F448F" w:rsidP="006F448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1C04DC9" w14:textId="567D4BD6" w:rsidR="00C63C01" w:rsidRDefault="003A67F3" w:rsidP="003A67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Об утверждении </w:t>
      </w:r>
      <w:r w:rsidR="00C63C01">
        <w:rPr>
          <w:rFonts w:ascii="Times New Roman" w:eastAsia="Times New Roman" w:hAnsi="Times New Roman" w:cs="Times New Roman"/>
          <w:b/>
          <w:sz w:val="24"/>
          <w:szCs w:val="24"/>
          <w:lang w:eastAsia="ru-RU"/>
        </w:rPr>
        <w:t>ф</w:t>
      </w:r>
      <w:r w:rsidR="00C63C01" w:rsidRPr="00C63C01">
        <w:rPr>
          <w:rFonts w:ascii="Times New Roman" w:eastAsia="Times New Roman" w:hAnsi="Times New Roman" w:cs="Times New Roman"/>
          <w:b/>
          <w:sz w:val="24"/>
          <w:szCs w:val="24"/>
          <w:lang w:eastAsia="ru-RU"/>
        </w:rPr>
        <w:t>орм</w:t>
      </w:r>
      <w:r w:rsidR="00C63C01">
        <w:rPr>
          <w:rFonts w:ascii="Times New Roman" w:eastAsia="Times New Roman" w:hAnsi="Times New Roman" w:cs="Times New Roman"/>
          <w:b/>
          <w:sz w:val="24"/>
          <w:szCs w:val="24"/>
          <w:lang w:eastAsia="ru-RU"/>
        </w:rPr>
        <w:t>ы</w:t>
      </w:r>
      <w:r w:rsidR="00C63C01" w:rsidRPr="00C63C01">
        <w:rPr>
          <w:rFonts w:ascii="Times New Roman" w:eastAsia="Times New Roman" w:hAnsi="Times New Roman" w:cs="Times New Roman"/>
          <w:b/>
          <w:sz w:val="24"/>
          <w:szCs w:val="24"/>
          <w:lang w:eastAsia="ru-RU"/>
        </w:rPr>
        <w:t xml:space="preserve"> решения о постановке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r w:rsidR="00C63C01">
        <w:rPr>
          <w:rFonts w:ascii="Times New Roman" w:eastAsia="Times New Roman" w:hAnsi="Times New Roman" w:cs="Times New Roman"/>
          <w:b/>
          <w:sz w:val="24"/>
          <w:szCs w:val="24"/>
          <w:lang w:eastAsia="ru-RU"/>
        </w:rPr>
        <w:t xml:space="preserve">, </w:t>
      </w:r>
      <w:r w:rsidR="00C63C01" w:rsidRPr="00C63C01">
        <w:rPr>
          <w:rFonts w:ascii="Times New Roman" w:eastAsia="Times New Roman" w:hAnsi="Times New Roman" w:cs="Times New Roman"/>
          <w:b/>
          <w:sz w:val="24"/>
          <w:szCs w:val="24"/>
          <w:lang w:eastAsia="ru-RU"/>
        </w:rPr>
        <w:t xml:space="preserve"> форм</w:t>
      </w:r>
      <w:r w:rsidR="00C63C01">
        <w:rPr>
          <w:rFonts w:ascii="Times New Roman" w:eastAsia="Times New Roman" w:hAnsi="Times New Roman" w:cs="Times New Roman"/>
          <w:b/>
          <w:sz w:val="24"/>
          <w:szCs w:val="24"/>
          <w:lang w:eastAsia="ru-RU"/>
        </w:rPr>
        <w:t>ы</w:t>
      </w:r>
      <w:r w:rsidR="00C63C01" w:rsidRPr="00C63C01">
        <w:rPr>
          <w:rFonts w:ascii="Times New Roman" w:eastAsia="Times New Roman" w:hAnsi="Times New Roman" w:cs="Times New Roman"/>
          <w:b/>
          <w:sz w:val="24"/>
          <w:szCs w:val="24"/>
          <w:lang w:eastAsia="ru-RU"/>
        </w:rPr>
        <w:t xml:space="preserve"> решения об отказе в постановке </w:t>
      </w:r>
      <w:r w:rsidR="00C63C01" w:rsidRPr="006F448F">
        <w:rPr>
          <w:rFonts w:ascii="Times New Roman" w:eastAsia="Times New Roman" w:hAnsi="Times New Roman" w:cs="Times New Roman"/>
          <w:b/>
          <w:sz w:val="24"/>
          <w:szCs w:val="24"/>
          <w:lang w:eastAsia="ru-RU"/>
        </w:rPr>
        <w:t>граждан (участников СВО, членов семей участников СВО) на учет в качестве лиц, имеющих право на предоставление земельных уча</w:t>
      </w:r>
      <w:r w:rsidR="00C63C01">
        <w:rPr>
          <w:rFonts w:ascii="Times New Roman" w:eastAsia="Times New Roman" w:hAnsi="Times New Roman" w:cs="Times New Roman"/>
          <w:b/>
          <w:sz w:val="24"/>
          <w:szCs w:val="24"/>
          <w:lang w:eastAsia="ru-RU"/>
        </w:rPr>
        <w:t>стков в собственность бесплатно</w:t>
      </w:r>
      <w:proofErr w:type="gramEnd"/>
    </w:p>
    <w:p w14:paraId="77070440" w14:textId="77777777" w:rsidR="006F448F" w:rsidRPr="006F448F" w:rsidRDefault="006F448F" w:rsidP="006F44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2DA1C4E" w14:textId="7A63CD1A" w:rsidR="006F448F" w:rsidRDefault="006F448F" w:rsidP="006F448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F448F">
        <w:rPr>
          <w:rFonts w:ascii="Times New Roman" w:eastAsia="Times New Roman" w:hAnsi="Times New Roman" w:cs="Times New Roman"/>
          <w:sz w:val="24"/>
          <w:szCs w:val="24"/>
          <w:lang w:eastAsia="ru-RU"/>
        </w:rPr>
        <w:t>В соответствии с</w:t>
      </w:r>
      <w:r w:rsidR="001161EB">
        <w:rPr>
          <w:rFonts w:ascii="Times New Roman" w:eastAsia="Times New Roman" w:hAnsi="Times New Roman" w:cs="Times New Roman"/>
          <w:sz w:val="24"/>
          <w:szCs w:val="24"/>
          <w:lang w:eastAsia="ru-RU"/>
        </w:rPr>
        <w:t xml:space="preserve"> Законом</w:t>
      </w:r>
      <w:r w:rsidR="001161EB" w:rsidRPr="003A67F3">
        <w:rPr>
          <w:rFonts w:ascii="Times New Roman" w:eastAsia="Times New Roman" w:hAnsi="Times New Roman" w:cs="Times New Roman"/>
          <w:sz w:val="24"/>
          <w:szCs w:val="24"/>
          <w:lang w:eastAsia="ru-RU"/>
        </w:rPr>
        <w:t xml:space="preserve"> Са</w:t>
      </w:r>
      <w:r w:rsidR="001161EB">
        <w:rPr>
          <w:rFonts w:ascii="Times New Roman" w:eastAsia="Times New Roman" w:hAnsi="Times New Roman" w:cs="Times New Roman"/>
          <w:sz w:val="24"/>
          <w:szCs w:val="24"/>
          <w:lang w:eastAsia="ru-RU"/>
        </w:rPr>
        <w:t>халинской области от 28.11.2025</w:t>
      </w:r>
      <w:r w:rsidR="001161EB" w:rsidRPr="003A67F3">
        <w:rPr>
          <w:rFonts w:ascii="Times New Roman" w:eastAsia="Times New Roman" w:hAnsi="Times New Roman" w:cs="Times New Roman"/>
          <w:sz w:val="24"/>
          <w:szCs w:val="24"/>
          <w:lang w:eastAsia="ru-RU"/>
        </w:rPr>
        <w:t xml:space="preserve">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w:t>
      </w:r>
      <w:r w:rsidR="001161EB">
        <w:rPr>
          <w:rFonts w:ascii="Times New Roman" w:eastAsia="Times New Roman" w:hAnsi="Times New Roman" w:cs="Times New Roman"/>
          <w:sz w:val="24"/>
          <w:szCs w:val="24"/>
          <w:lang w:eastAsia="ru-RU"/>
        </w:rPr>
        <w:t xml:space="preserve">, </w:t>
      </w:r>
      <w:r w:rsidRPr="006F448F">
        <w:rPr>
          <w:rFonts w:ascii="Times New Roman" w:eastAsia="Times New Roman" w:hAnsi="Times New Roman" w:cs="Times New Roman"/>
          <w:sz w:val="24"/>
          <w:szCs w:val="24"/>
          <w:lang w:eastAsia="ru-RU"/>
        </w:rPr>
        <w:t xml:space="preserve">руководствуясь статьей 42 Устава Северо-Курильского </w:t>
      </w:r>
      <w:r w:rsidR="001161EB">
        <w:rPr>
          <w:rFonts w:ascii="Times New Roman" w:eastAsia="Times New Roman" w:hAnsi="Times New Roman" w:cs="Times New Roman"/>
          <w:sz w:val="24"/>
          <w:szCs w:val="24"/>
          <w:lang w:eastAsia="ru-RU"/>
        </w:rPr>
        <w:t>муниципального округа, Положением</w:t>
      </w:r>
      <w:r w:rsidRPr="006F448F">
        <w:rPr>
          <w:rFonts w:ascii="Times New Roman" w:eastAsia="Times New Roman" w:hAnsi="Times New Roman" w:cs="Times New Roman"/>
          <w:sz w:val="24"/>
          <w:szCs w:val="24"/>
          <w:lang w:eastAsia="ru-RU"/>
        </w:rPr>
        <w:t xml:space="preserve"> о Комитете по управлению муниципальной собственностью Северо-Курильского  муниц</w:t>
      </w:r>
      <w:r w:rsidR="001161EB">
        <w:rPr>
          <w:rFonts w:ascii="Times New Roman" w:eastAsia="Times New Roman" w:hAnsi="Times New Roman" w:cs="Times New Roman"/>
          <w:sz w:val="24"/>
          <w:szCs w:val="24"/>
          <w:lang w:eastAsia="ru-RU"/>
        </w:rPr>
        <w:t>ипального округа,  утвержденным</w:t>
      </w:r>
      <w:proofErr w:type="gramEnd"/>
      <w:r w:rsidRPr="006F448F">
        <w:rPr>
          <w:rFonts w:ascii="Times New Roman" w:eastAsia="Times New Roman" w:hAnsi="Times New Roman" w:cs="Times New Roman"/>
          <w:sz w:val="24"/>
          <w:szCs w:val="24"/>
          <w:lang w:eastAsia="ru-RU"/>
        </w:rPr>
        <w:t xml:space="preserve"> решением Собрания Северо-Курильского городского округа от 23.12.2024 № 12/45-7 «О внесении изменений в наименование иных органов местного самоуправления и </w:t>
      </w:r>
      <w:proofErr w:type="gramStart"/>
      <w:r w:rsidRPr="006F448F">
        <w:rPr>
          <w:rFonts w:ascii="Times New Roman" w:eastAsia="Times New Roman" w:hAnsi="Times New Roman" w:cs="Times New Roman"/>
          <w:sz w:val="24"/>
          <w:szCs w:val="24"/>
          <w:lang w:eastAsia="ru-RU"/>
        </w:rPr>
        <w:t>утверждении</w:t>
      </w:r>
      <w:proofErr w:type="gramEnd"/>
      <w:r w:rsidRPr="006F448F">
        <w:rPr>
          <w:rFonts w:ascii="Times New Roman" w:eastAsia="Times New Roman" w:hAnsi="Times New Roman" w:cs="Times New Roman"/>
          <w:sz w:val="24"/>
          <w:szCs w:val="24"/>
          <w:lang w:eastAsia="ru-RU"/>
        </w:rPr>
        <w:t xml:space="preserve"> положений о них», </w:t>
      </w:r>
    </w:p>
    <w:p w14:paraId="66E12BD3" w14:textId="77777777" w:rsidR="003A67F3" w:rsidRPr="006F448F" w:rsidRDefault="003A67F3" w:rsidP="006F448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47C9A9A" w14:textId="77777777" w:rsidR="006F448F" w:rsidRPr="006F448F" w:rsidRDefault="006F448F" w:rsidP="006F448F">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ПРИКАЗЫВАЮ:</w:t>
      </w:r>
    </w:p>
    <w:p w14:paraId="4B43DD9C" w14:textId="77777777" w:rsidR="006F448F" w:rsidRPr="006F448F" w:rsidRDefault="006F448F" w:rsidP="006F448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5999772" w14:textId="1781CD23" w:rsidR="006F448F" w:rsidRDefault="006F448F" w:rsidP="003A67F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 xml:space="preserve">1. Утвердить </w:t>
      </w:r>
      <w:r w:rsidR="00C63C01" w:rsidRPr="00C63C01">
        <w:rPr>
          <w:rFonts w:ascii="Times New Roman" w:eastAsia="Times New Roman" w:hAnsi="Times New Roman" w:cs="Times New Roman"/>
          <w:sz w:val="24"/>
          <w:szCs w:val="24"/>
          <w:lang w:eastAsia="ru-RU"/>
        </w:rPr>
        <w:t>форм</w:t>
      </w:r>
      <w:r w:rsidR="00C63C01">
        <w:rPr>
          <w:rFonts w:ascii="Times New Roman" w:eastAsia="Times New Roman" w:hAnsi="Times New Roman" w:cs="Times New Roman"/>
          <w:sz w:val="24"/>
          <w:szCs w:val="24"/>
          <w:lang w:eastAsia="ru-RU"/>
        </w:rPr>
        <w:t>у</w:t>
      </w:r>
      <w:r w:rsidR="00C63C01" w:rsidRPr="00C63C01">
        <w:rPr>
          <w:rFonts w:ascii="Times New Roman" w:eastAsia="Times New Roman" w:hAnsi="Times New Roman" w:cs="Times New Roman"/>
          <w:sz w:val="24"/>
          <w:szCs w:val="24"/>
          <w:lang w:eastAsia="ru-RU"/>
        </w:rPr>
        <w:t xml:space="preserve"> решения о постановке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r w:rsidR="00C63C01">
        <w:rPr>
          <w:rFonts w:ascii="Times New Roman" w:eastAsia="Times New Roman" w:hAnsi="Times New Roman" w:cs="Times New Roman"/>
          <w:sz w:val="24"/>
          <w:szCs w:val="24"/>
          <w:lang w:eastAsia="ru-RU"/>
        </w:rPr>
        <w:t xml:space="preserve"> (Приложение 1).</w:t>
      </w:r>
    </w:p>
    <w:p w14:paraId="2E21638C" w14:textId="1FD32231" w:rsidR="00C63C01" w:rsidRPr="006F448F" w:rsidRDefault="00C63C01" w:rsidP="003A67F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Утвердить форму </w:t>
      </w:r>
      <w:r w:rsidRPr="00C63C01">
        <w:rPr>
          <w:rFonts w:ascii="Times New Roman" w:eastAsia="Times New Roman" w:hAnsi="Times New Roman" w:cs="Times New Roman"/>
          <w:sz w:val="24"/>
          <w:szCs w:val="24"/>
          <w:lang w:eastAsia="ru-RU"/>
        </w:rPr>
        <w:t>решения об отказе в постановке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r>
        <w:rPr>
          <w:rFonts w:ascii="Times New Roman" w:eastAsia="Times New Roman" w:hAnsi="Times New Roman" w:cs="Times New Roman"/>
          <w:sz w:val="24"/>
          <w:szCs w:val="24"/>
          <w:lang w:eastAsia="ru-RU"/>
        </w:rPr>
        <w:t xml:space="preserve"> (Приложение 2).</w:t>
      </w:r>
    </w:p>
    <w:p w14:paraId="7053A7DC" w14:textId="51CE5DC5" w:rsidR="006F448F" w:rsidRPr="006F448F" w:rsidRDefault="006F448F" w:rsidP="003A67F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 xml:space="preserve">2. Опубликовать настоящий приказ в сетевом издании «Курильский рыбак» и разместить на официальном сайте </w:t>
      </w:r>
      <w:r w:rsidR="003A67F3">
        <w:rPr>
          <w:rFonts w:ascii="Times New Roman" w:eastAsia="Times New Roman" w:hAnsi="Times New Roman" w:cs="Times New Roman"/>
          <w:sz w:val="24"/>
          <w:szCs w:val="24"/>
          <w:lang w:eastAsia="ru-RU"/>
        </w:rPr>
        <w:t>а</w:t>
      </w:r>
      <w:r w:rsidRPr="006F448F">
        <w:rPr>
          <w:rFonts w:ascii="Times New Roman" w:eastAsia="Times New Roman" w:hAnsi="Times New Roman" w:cs="Times New Roman"/>
          <w:sz w:val="24"/>
          <w:szCs w:val="24"/>
          <w:lang w:eastAsia="ru-RU"/>
        </w:rPr>
        <w:t xml:space="preserve">дминистрации </w:t>
      </w:r>
      <w:proofErr w:type="gramStart"/>
      <w:r w:rsidRPr="006F448F">
        <w:rPr>
          <w:rFonts w:ascii="Times New Roman" w:eastAsia="Times New Roman" w:hAnsi="Times New Roman" w:cs="Times New Roman"/>
          <w:sz w:val="24"/>
          <w:szCs w:val="24"/>
          <w:lang w:eastAsia="ru-RU"/>
        </w:rPr>
        <w:t>Северо-Курильского</w:t>
      </w:r>
      <w:proofErr w:type="gramEnd"/>
      <w:r w:rsidRPr="006F448F">
        <w:rPr>
          <w:rFonts w:ascii="Times New Roman" w:eastAsia="Times New Roman" w:hAnsi="Times New Roman" w:cs="Times New Roman"/>
          <w:sz w:val="24"/>
          <w:szCs w:val="24"/>
          <w:lang w:eastAsia="ru-RU"/>
        </w:rPr>
        <w:t xml:space="preserve"> муниципального </w:t>
      </w:r>
      <w:proofErr w:type="spellStart"/>
      <w:r w:rsidRPr="006F448F">
        <w:rPr>
          <w:rFonts w:ascii="Times New Roman" w:eastAsia="Times New Roman" w:hAnsi="Times New Roman" w:cs="Times New Roman"/>
          <w:sz w:val="24"/>
          <w:szCs w:val="24"/>
          <w:lang w:eastAsia="ru-RU"/>
        </w:rPr>
        <w:t>округа</w:t>
      </w:r>
      <w:r w:rsidR="003A67F3">
        <w:rPr>
          <w:rFonts w:ascii="Times New Roman" w:eastAsia="Times New Roman" w:hAnsi="Times New Roman" w:cs="Times New Roman"/>
          <w:sz w:val="24"/>
          <w:szCs w:val="24"/>
          <w:lang w:eastAsia="ru-RU"/>
        </w:rPr>
        <w:t>в</w:t>
      </w:r>
      <w:proofErr w:type="spellEnd"/>
      <w:r w:rsidR="003A67F3">
        <w:rPr>
          <w:rFonts w:ascii="Times New Roman" w:eastAsia="Times New Roman" w:hAnsi="Times New Roman" w:cs="Times New Roman"/>
          <w:sz w:val="24"/>
          <w:szCs w:val="24"/>
          <w:lang w:eastAsia="ru-RU"/>
        </w:rPr>
        <w:t xml:space="preserve"> сети Интернет</w:t>
      </w:r>
      <w:r w:rsidRPr="006F448F">
        <w:rPr>
          <w:rFonts w:ascii="Times New Roman" w:eastAsia="Times New Roman" w:hAnsi="Times New Roman" w:cs="Times New Roman"/>
          <w:sz w:val="24"/>
          <w:szCs w:val="24"/>
          <w:lang w:eastAsia="ru-RU"/>
        </w:rPr>
        <w:t xml:space="preserve">. </w:t>
      </w:r>
    </w:p>
    <w:p w14:paraId="545B8CA5" w14:textId="74F02A5A" w:rsidR="006F448F" w:rsidRPr="006F448F" w:rsidRDefault="006F448F" w:rsidP="003A67F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3. Контроль исполнения настоящего приказа возложить на начальника отдела имущественных и земельных отношений (</w:t>
      </w:r>
      <w:proofErr w:type="spellStart"/>
      <w:r w:rsidRPr="006F448F">
        <w:rPr>
          <w:rFonts w:ascii="Times New Roman" w:eastAsia="Times New Roman" w:hAnsi="Times New Roman" w:cs="Times New Roman"/>
          <w:sz w:val="24"/>
          <w:szCs w:val="24"/>
          <w:lang w:eastAsia="ru-RU"/>
        </w:rPr>
        <w:t>Патюкову</w:t>
      </w:r>
      <w:proofErr w:type="spellEnd"/>
      <w:r w:rsidRPr="006F448F">
        <w:rPr>
          <w:rFonts w:ascii="Times New Roman" w:eastAsia="Times New Roman" w:hAnsi="Times New Roman" w:cs="Times New Roman"/>
          <w:sz w:val="24"/>
          <w:szCs w:val="24"/>
          <w:lang w:eastAsia="ru-RU"/>
        </w:rPr>
        <w:t xml:space="preserve"> Н.А.)</w:t>
      </w:r>
    </w:p>
    <w:p w14:paraId="572F7B2B" w14:textId="77777777" w:rsidR="006F448F" w:rsidRPr="006F448F" w:rsidRDefault="006F448F"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509AB" w14:textId="77777777" w:rsidR="006F448F" w:rsidRPr="006F448F" w:rsidRDefault="006F448F"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7A0D84A" w14:textId="60279B21" w:rsidR="006F448F" w:rsidRDefault="00C63C01"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О.Н. Тутова</w:t>
      </w:r>
    </w:p>
    <w:p w14:paraId="6A771BF3" w14:textId="77777777" w:rsidR="00C63C01" w:rsidRDefault="00C63C01"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7826BF" w14:textId="77777777" w:rsidR="00C63C01" w:rsidRPr="006F448F" w:rsidRDefault="00C63C01"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D156C0" w14:paraId="7463387D" w14:textId="77777777" w:rsidTr="00D156C0">
        <w:tc>
          <w:tcPr>
            <w:tcW w:w="5495" w:type="dxa"/>
          </w:tcPr>
          <w:p w14:paraId="7C4DE1FB" w14:textId="77777777" w:rsidR="00D156C0" w:rsidRDefault="00D156C0" w:rsidP="00941B6A">
            <w:pPr>
              <w:pStyle w:val="ConsPlusNormal"/>
              <w:jc w:val="right"/>
              <w:outlineLvl w:val="0"/>
              <w:rPr>
                <w:rFonts w:ascii="Times New Roman" w:hAnsi="Times New Roman" w:cs="Times New Roman"/>
                <w:sz w:val="24"/>
                <w:szCs w:val="24"/>
              </w:rPr>
            </w:pPr>
          </w:p>
        </w:tc>
        <w:tc>
          <w:tcPr>
            <w:tcW w:w="4076" w:type="dxa"/>
          </w:tcPr>
          <w:p w14:paraId="4C966388" w14:textId="7F492062" w:rsidR="00D156C0" w:rsidRPr="00C63C01" w:rsidRDefault="00D156C0" w:rsidP="00D156C0">
            <w:pPr>
              <w:pStyle w:val="ConsPlusNormal"/>
              <w:jc w:val="right"/>
              <w:outlineLvl w:val="0"/>
              <w:rPr>
                <w:rFonts w:ascii="Times New Roman" w:hAnsi="Times New Roman" w:cs="Times New Roman"/>
                <w:sz w:val="24"/>
                <w:szCs w:val="24"/>
              </w:rPr>
            </w:pPr>
            <w:r w:rsidRPr="00C63C01">
              <w:rPr>
                <w:rFonts w:ascii="Times New Roman" w:hAnsi="Times New Roman" w:cs="Times New Roman"/>
                <w:sz w:val="24"/>
                <w:szCs w:val="24"/>
              </w:rPr>
              <w:t>Приложение</w:t>
            </w:r>
            <w:r w:rsidR="00C63C01">
              <w:rPr>
                <w:rFonts w:ascii="Times New Roman" w:hAnsi="Times New Roman" w:cs="Times New Roman"/>
                <w:sz w:val="24"/>
                <w:szCs w:val="24"/>
              </w:rPr>
              <w:t xml:space="preserve"> 1</w:t>
            </w:r>
          </w:p>
          <w:p w14:paraId="6F1E2E69" w14:textId="35F341A3" w:rsidR="00D156C0" w:rsidRPr="003A67F3" w:rsidRDefault="00C63C01" w:rsidP="00D156C0">
            <w:pPr>
              <w:pStyle w:val="ConsPlusNormal"/>
              <w:jc w:val="right"/>
              <w:rPr>
                <w:rFonts w:ascii="Times New Roman" w:hAnsi="Times New Roman" w:cs="Times New Roman"/>
                <w:sz w:val="24"/>
                <w:szCs w:val="24"/>
              </w:rPr>
            </w:pPr>
            <w:r>
              <w:rPr>
                <w:rFonts w:ascii="Times New Roman" w:hAnsi="Times New Roman" w:cs="Times New Roman"/>
                <w:sz w:val="24"/>
                <w:szCs w:val="24"/>
              </w:rPr>
              <w:t>к приказу Комитета</w:t>
            </w:r>
          </w:p>
          <w:p w14:paraId="73E76E00" w14:textId="773D7327" w:rsidR="00D156C0" w:rsidRPr="003A67F3" w:rsidRDefault="00D156C0" w:rsidP="00D156C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по управлению муниципальной собственностью Северо-Курильского муниципального округа </w:t>
            </w:r>
          </w:p>
          <w:p w14:paraId="1073D995" w14:textId="6E91F3BE" w:rsidR="00D156C0" w:rsidRPr="003A67F3" w:rsidRDefault="00D156C0" w:rsidP="00D156C0">
            <w:pPr>
              <w:pStyle w:val="ConsPlusNormal"/>
              <w:jc w:val="right"/>
              <w:rPr>
                <w:sz w:val="24"/>
                <w:szCs w:val="24"/>
              </w:rPr>
            </w:pPr>
            <w:r>
              <w:rPr>
                <w:rFonts w:ascii="Times New Roman" w:hAnsi="Times New Roman" w:cs="Times New Roman"/>
                <w:sz w:val="24"/>
                <w:szCs w:val="24"/>
              </w:rPr>
              <w:t xml:space="preserve">от </w:t>
            </w:r>
            <w:r w:rsidR="00C63C01">
              <w:rPr>
                <w:rFonts w:ascii="Times New Roman" w:hAnsi="Times New Roman" w:cs="Times New Roman"/>
                <w:sz w:val="24"/>
                <w:szCs w:val="24"/>
              </w:rPr>
              <w:t>16.04.2026 № 14</w:t>
            </w:r>
          </w:p>
          <w:p w14:paraId="52E3488D" w14:textId="77777777" w:rsidR="00D156C0" w:rsidRDefault="00D156C0" w:rsidP="00941B6A">
            <w:pPr>
              <w:pStyle w:val="ConsPlusNormal"/>
              <w:jc w:val="right"/>
              <w:outlineLvl w:val="0"/>
              <w:rPr>
                <w:rFonts w:ascii="Times New Roman" w:hAnsi="Times New Roman" w:cs="Times New Roman"/>
                <w:sz w:val="24"/>
                <w:szCs w:val="24"/>
              </w:rPr>
            </w:pPr>
          </w:p>
        </w:tc>
      </w:tr>
    </w:tbl>
    <w:p w14:paraId="265156E6" w14:textId="01D3764A" w:rsidR="00D156C0" w:rsidRDefault="00823B24" w:rsidP="00823B24">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Форма</w:t>
      </w:r>
      <w:r w:rsidRPr="00C63C01">
        <w:rPr>
          <w:rFonts w:ascii="Times New Roman" w:hAnsi="Times New Roman" w:cs="Times New Roman"/>
          <w:sz w:val="24"/>
          <w:szCs w:val="24"/>
        </w:rPr>
        <w:t xml:space="preserve"> решения о постановке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p>
    <w:p w14:paraId="7F51DA9C" w14:textId="77777777" w:rsidR="00823B24" w:rsidRDefault="00823B24" w:rsidP="00823B24">
      <w:pPr>
        <w:pStyle w:val="ConsPlusNormal"/>
        <w:jc w:val="center"/>
        <w:outlineLvl w:val="0"/>
        <w:rPr>
          <w:rFonts w:ascii="Times New Roman" w:hAnsi="Times New Roman" w:cs="Times New Roman"/>
          <w:sz w:val="24"/>
          <w:szCs w:val="24"/>
        </w:rPr>
      </w:pPr>
    </w:p>
    <w:p w14:paraId="3373423B" w14:textId="7777777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КОМИТЕТ</w:t>
      </w:r>
    </w:p>
    <w:p w14:paraId="67C0A979" w14:textId="7777777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ПО УПРАВЛЕНИЮ МУНИЦИПАЛЬНОЙ СОБСТВЕННОСТЬЮ</w:t>
      </w:r>
    </w:p>
    <w:p w14:paraId="5567399F" w14:textId="65327134" w:rsidR="00823B24" w:rsidRDefault="00823B24" w:rsidP="00823B24">
      <w:pPr>
        <w:pStyle w:val="ConsPlusNormal"/>
        <w:jc w:val="center"/>
        <w:outlineLvl w:val="0"/>
        <w:rPr>
          <w:rFonts w:ascii="Times New Roman" w:hAnsi="Times New Roman" w:cs="Times New Roman"/>
          <w:sz w:val="24"/>
          <w:szCs w:val="24"/>
        </w:rPr>
      </w:pPr>
      <w:proofErr w:type="gramStart"/>
      <w:r w:rsidRPr="00823B24">
        <w:rPr>
          <w:rFonts w:ascii="Times New Roman" w:hAnsi="Times New Roman" w:cs="Times New Roman"/>
          <w:sz w:val="24"/>
          <w:szCs w:val="24"/>
        </w:rPr>
        <w:t>СЕВЕРО-КУРИЛЬСКОГО</w:t>
      </w:r>
      <w:proofErr w:type="gramEnd"/>
      <w:r w:rsidRPr="00823B24">
        <w:rPr>
          <w:rFonts w:ascii="Times New Roman" w:hAnsi="Times New Roman" w:cs="Times New Roman"/>
          <w:sz w:val="24"/>
          <w:szCs w:val="24"/>
        </w:rPr>
        <w:t xml:space="preserve"> МУНИЦИПАЛЬНОГО ОКРУГА</w:t>
      </w:r>
    </w:p>
    <w:p w14:paraId="741A7E06" w14:textId="77777777" w:rsidR="00823B24" w:rsidRDefault="00823B24" w:rsidP="00823B24">
      <w:pPr>
        <w:pStyle w:val="ConsPlusNormal"/>
        <w:jc w:val="center"/>
        <w:outlineLvl w:val="0"/>
        <w:rPr>
          <w:rFonts w:ascii="Times New Roman" w:hAnsi="Times New Roman" w:cs="Times New Roman"/>
          <w:sz w:val="24"/>
          <w:szCs w:val="24"/>
        </w:rPr>
      </w:pPr>
    </w:p>
    <w:p w14:paraId="41320721" w14:textId="7777777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РАСПОРЯЖЕНИЕ</w:t>
      </w:r>
    </w:p>
    <w:p w14:paraId="37485973" w14:textId="77777777" w:rsidR="00823B24" w:rsidRPr="00823B24" w:rsidRDefault="00823B24" w:rsidP="00823B24">
      <w:pPr>
        <w:pStyle w:val="ConsPlusNormal"/>
        <w:jc w:val="center"/>
        <w:outlineLvl w:val="0"/>
        <w:rPr>
          <w:rFonts w:ascii="Times New Roman" w:hAnsi="Times New Roman" w:cs="Times New Roman"/>
          <w:sz w:val="24"/>
          <w:szCs w:val="24"/>
        </w:rPr>
      </w:pPr>
    </w:p>
    <w:p w14:paraId="6D9C7029" w14:textId="4B53D6F7" w:rsidR="00823B24" w:rsidRPr="00823B24" w:rsidRDefault="00823B24" w:rsidP="00823B24">
      <w:pPr>
        <w:pStyle w:val="ConsPlusNormal"/>
        <w:jc w:val="both"/>
        <w:outlineLvl w:val="0"/>
        <w:rPr>
          <w:rFonts w:ascii="Times New Roman" w:hAnsi="Times New Roman" w:cs="Times New Roman"/>
          <w:sz w:val="24"/>
          <w:szCs w:val="24"/>
        </w:rPr>
      </w:pPr>
      <w:r w:rsidRPr="00823B24">
        <w:rPr>
          <w:rFonts w:ascii="Times New Roman" w:hAnsi="Times New Roman" w:cs="Times New Roman"/>
          <w:sz w:val="24"/>
          <w:szCs w:val="24"/>
        </w:rPr>
        <w:t xml:space="preserve"> </w:t>
      </w:r>
      <w:r w:rsidR="0064773B">
        <w:rPr>
          <w:rFonts w:ascii="Times New Roman" w:hAnsi="Times New Roman" w:cs="Times New Roman"/>
          <w:sz w:val="24"/>
          <w:szCs w:val="24"/>
        </w:rPr>
        <w:t>от ____________</w:t>
      </w:r>
      <w:r w:rsidRPr="00823B2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23B24">
        <w:rPr>
          <w:rFonts w:ascii="Times New Roman" w:hAnsi="Times New Roman" w:cs="Times New Roman"/>
          <w:sz w:val="24"/>
          <w:szCs w:val="24"/>
        </w:rPr>
        <w:t xml:space="preserve"> </w:t>
      </w:r>
      <w:r w:rsidR="0064773B">
        <w:rPr>
          <w:rFonts w:ascii="Times New Roman" w:hAnsi="Times New Roman" w:cs="Times New Roman"/>
          <w:sz w:val="24"/>
          <w:szCs w:val="24"/>
        </w:rPr>
        <w:tab/>
      </w:r>
      <w:r w:rsidR="0064773B">
        <w:rPr>
          <w:rFonts w:ascii="Times New Roman" w:hAnsi="Times New Roman" w:cs="Times New Roman"/>
          <w:sz w:val="24"/>
          <w:szCs w:val="24"/>
        </w:rPr>
        <w:tab/>
      </w:r>
      <w:r w:rsidR="0064773B">
        <w:rPr>
          <w:rFonts w:ascii="Times New Roman" w:hAnsi="Times New Roman" w:cs="Times New Roman"/>
          <w:sz w:val="24"/>
          <w:szCs w:val="24"/>
        </w:rPr>
        <w:tab/>
      </w:r>
      <w:r w:rsidR="0064773B">
        <w:rPr>
          <w:rFonts w:ascii="Times New Roman" w:hAnsi="Times New Roman" w:cs="Times New Roman"/>
          <w:sz w:val="24"/>
          <w:szCs w:val="24"/>
        </w:rPr>
        <w:tab/>
      </w:r>
      <w:r w:rsidRPr="00823B24">
        <w:rPr>
          <w:rFonts w:ascii="Times New Roman" w:hAnsi="Times New Roman" w:cs="Times New Roman"/>
          <w:sz w:val="24"/>
          <w:szCs w:val="24"/>
        </w:rPr>
        <w:t>№ ___</w:t>
      </w:r>
    </w:p>
    <w:p w14:paraId="629784D6" w14:textId="77777777" w:rsidR="00823B24" w:rsidRPr="00823B24" w:rsidRDefault="00823B24" w:rsidP="00823B24">
      <w:pPr>
        <w:pStyle w:val="ConsPlusNormal"/>
        <w:jc w:val="center"/>
        <w:outlineLvl w:val="0"/>
        <w:rPr>
          <w:rFonts w:ascii="Times New Roman" w:hAnsi="Times New Roman" w:cs="Times New Roman"/>
          <w:sz w:val="24"/>
          <w:szCs w:val="24"/>
        </w:rPr>
      </w:pPr>
    </w:p>
    <w:p w14:paraId="69CFEFB0" w14:textId="7777777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 xml:space="preserve">О постановке граждан (участников СВО, членов семей участников СВО) </w:t>
      </w:r>
    </w:p>
    <w:p w14:paraId="692B2CFE" w14:textId="7777777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 xml:space="preserve">на учет в качестве лиц, имеющих право на предоставление земельных участков </w:t>
      </w:r>
    </w:p>
    <w:p w14:paraId="386A085B" w14:textId="7777777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в собственность бесплатно</w:t>
      </w:r>
    </w:p>
    <w:p w14:paraId="56CF5D1B" w14:textId="77777777" w:rsidR="00823B24" w:rsidRPr="00823B24" w:rsidRDefault="00823B24" w:rsidP="00823B24">
      <w:pPr>
        <w:pStyle w:val="ConsPlusNormal"/>
        <w:jc w:val="center"/>
        <w:outlineLvl w:val="0"/>
        <w:rPr>
          <w:rFonts w:ascii="Times New Roman" w:hAnsi="Times New Roman" w:cs="Times New Roman"/>
          <w:sz w:val="24"/>
          <w:szCs w:val="24"/>
        </w:rPr>
      </w:pPr>
    </w:p>
    <w:p w14:paraId="6C33AAAD" w14:textId="3A43B65C" w:rsidR="00823B24" w:rsidRPr="00823B24" w:rsidRDefault="00823B24" w:rsidP="00823B24">
      <w:pPr>
        <w:pStyle w:val="ConsPlusNormal"/>
        <w:ind w:firstLine="708"/>
        <w:jc w:val="both"/>
        <w:outlineLvl w:val="0"/>
        <w:rPr>
          <w:rFonts w:ascii="Times New Roman" w:hAnsi="Times New Roman" w:cs="Times New Roman"/>
          <w:sz w:val="24"/>
          <w:szCs w:val="24"/>
        </w:rPr>
      </w:pPr>
      <w:r w:rsidRPr="00823B24">
        <w:rPr>
          <w:rFonts w:ascii="Times New Roman" w:hAnsi="Times New Roman" w:cs="Times New Roman"/>
          <w:sz w:val="24"/>
          <w:szCs w:val="24"/>
        </w:rPr>
        <w:t xml:space="preserve">В соответствии с Законом Сахалинской области от 28.11.2025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 рассмотрев заявление  ________________________________ </w:t>
      </w:r>
      <w:proofErr w:type="gramStart"/>
      <w:r w:rsidRPr="00823B24">
        <w:rPr>
          <w:rFonts w:ascii="Times New Roman" w:hAnsi="Times New Roman" w:cs="Times New Roman"/>
          <w:sz w:val="24"/>
          <w:szCs w:val="24"/>
        </w:rPr>
        <w:t>от</w:t>
      </w:r>
      <w:proofErr w:type="gramEnd"/>
      <w:r w:rsidRPr="00823B24">
        <w:rPr>
          <w:rFonts w:ascii="Times New Roman" w:hAnsi="Times New Roman" w:cs="Times New Roman"/>
          <w:sz w:val="24"/>
          <w:szCs w:val="24"/>
        </w:rPr>
        <w:t xml:space="preserve"> _____</w:t>
      </w:r>
      <w:r>
        <w:rPr>
          <w:rFonts w:ascii="Times New Roman" w:hAnsi="Times New Roman" w:cs="Times New Roman"/>
          <w:sz w:val="24"/>
          <w:szCs w:val="24"/>
        </w:rPr>
        <w:t>№</w:t>
      </w:r>
      <w:r w:rsidRPr="00823B24">
        <w:rPr>
          <w:rFonts w:ascii="Times New Roman" w:hAnsi="Times New Roman" w:cs="Times New Roman"/>
          <w:sz w:val="24"/>
          <w:szCs w:val="24"/>
        </w:rPr>
        <w:t xml:space="preserve">____ и приложенные к нему документы,   </w:t>
      </w:r>
    </w:p>
    <w:p w14:paraId="15278ED5" w14:textId="77777777" w:rsidR="00823B24" w:rsidRPr="00823B24" w:rsidRDefault="00823B24" w:rsidP="00823B24">
      <w:pPr>
        <w:pStyle w:val="ConsPlusNormal"/>
        <w:jc w:val="both"/>
        <w:outlineLvl w:val="0"/>
        <w:rPr>
          <w:rFonts w:ascii="Times New Roman" w:hAnsi="Times New Roman" w:cs="Times New Roman"/>
          <w:sz w:val="24"/>
          <w:szCs w:val="24"/>
        </w:rPr>
      </w:pPr>
    </w:p>
    <w:p w14:paraId="299F4F15" w14:textId="46AD5D0D" w:rsidR="00823B24" w:rsidRPr="00823B24" w:rsidRDefault="00823B24" w:rsidP="00823B24">
      <w:pPr>
        <w:pStyle w:val="ConsPlusNormal"/>
        <w:ind w:firstLine="708"/>
        <w:jc w:val="both"/>
        <w:outlineLvl w:val="0"/>
        <w:rPr>
          <w:rFonts w:ascii="Times New Roman" w:hAnsi="Times New Roman" w:cs="Times New Roman"/>
          <w:sz w:val="24"/>
          <w:szCs w:val="24"/>
        </w:rPr>
      </w:pPr>
      <w:r w:rsidRPr="00823B24">
        <w:rPr>
          <w:rFonts w:ascii="Times New Roman" w:hAnsi="Times New Roman" w:cs="Times New Roman"/>
          <w:sz w:val="24"/>
          <w:szCs w:val="24"/>
        </w:rPr>
        <w:t xml:space="preserve">Поставить _____________________________________________________________ </w:t>
      </w:r>
    </w:p>
    <w:p w14:paraId="5FA999F7" w14:textId="7777777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(фамилия, имя, отчество)</w:t>
      </w:r>
    </w:p>
    <w:p w14:paraId="0884818F" w14:textId="1A794F81" w:rsidR="00823B24" w:rsidRPr="00823B24" w:rsidRDefault="00823B24" w:rsidP="00823B24">
      <w:pPr>
        <w:pStyle w:val="ConsPlusNormal"/>
        <w:jc w:val="both"/>
        <w:outlineLvl w:val="0"/>
        <w:rPr>
          <w:rFonts w:ascii="Times New Roman" w:hAnsi="Times New Roman" w:cs="Times New Roman"/>
          <w:sz w:val="24"/>
          <w:szCs w:val="24"/>
        </w:rPr>
      </w:pPr>
      <w:r w:rsidRPr="00823B24">
        <w:rPr>
          <w:rFonts w:ascii="Times New Roman" w:hAnsi="Times New Roman" w:cs="Times New Roman"/>
          <w:sz w:val="24"/>
          <w:szCs w:val="24"/>
        </w:rPr>
        <w:t xml:space="preserve">дата рождения: ________, место рождения:  _____________________________________, </w:t>
      </w:r>
    </w:p>
    <w:p w14:paraId="5E6B02D8" w14:textId="2283D4EF" w:rsidR="00823B24" w:rsidRPr="00823B24" w:rsidRDefault="00823B24" w:rsidP="00823B24">
      <w:pPr>
        <w:pStyle w:val="ConsPlusNormal"/>
        <w:jc w:val="both"/>
        <w:outlineLvl w:val="0"/>
        <w:rPr>
          <w:rFonts w:ascii="Times New Roman" w:hAnsi="Times New Roman" w:cs="Times New Roman"/>
          <w:sz w:val="24"/>
          <w:szCs w:val="24"/>
        </w:rPr>
      </w:pPr>
      <w:r w:rsidRPr="00823B24">
        <w:rPr>
          <w:rFonts w:ascii="Times New Roman" w:hAnsi="Times New Roman" w:cs="Times New Roman"/>
          <w:sz w:val="24"/>
          <w:szCs w:val="24"/>
        </w:rPr>
        <w:t xml:space="preserve">гражданство: ______________________, </w:t>
      </w:r>
      <w:r w:rsidR="00B96F6A">
        <w:rPr>
          <w:rFonts w:ascii="Times New Roman" w:hAnsi="Times New Roman" w:cs="Times New Roman"/>
          <w:sz w:val="24"/>
          <w:szCs w:val="24"/>
        </w:rPr>
        <w:t xml:space="preserve">документ удостоверяющий личность: </w:t>
      </w:r>
      <w:r w:rsidRPr="00823B24">
        <w:rPr>
          <w:rFonts w:ascii="Times New Roman" w:hAnsi="Times New Roman" w:cs="Times New Roman"/>
          <w:sz w:val="24"/>
          <w:szCs w:val="24"/>
        </w:rPr>
        <w:t xml:space="preserve"> </w:t>
      </w:r>
      <w:r w:rsidR="00B96F6A">
        <w:rPr>
          <w:rFonts w:ascii="Times New Roman" w:hAnsi="Times New Roman" w:cs="Times New Roman"/>
          <w:sz w:val="24"/>
          <w:szCs w:val="24"/>
        </w:rPr>
        <w:t>_________</w:t>
      </w:r>
    </w:p>
    <w:p w14:paraId="4A5905A4" w14:textId="31E9FD30" w:rsidR="00823B24" w:rsidRPr="00823B24" w:rsidRDefault="00823B24" w:rsidP="00823B24">
      <w:pPr>
        <w:pStyle w:val="ConsPlusNormal"/>
        <w:jc w:val="both"/>
        <w:outlineLvl w:val="0"/>
        <w:rPr>
          <w:rFonts w:ascii="Times New Roman" w:hAnsi="Times New Roman" w:cs="Times New Roman"/>
          <w:sz w:val="24"/>
          <w:szCs w:val="24"/>
        </w:rPr>
      </w:pPr>
      <w:r w:rsidRPr="00823B24">
        <w:rPr>
          <w:rFonts w:ascii="Times New Roman" w:hAnsi="Times New Roman" w:cs="Times New Roman"/>
          <w:sz w:val="24"/>
          <w:szCs w:val="24"/>
        </w:rPr>
        <w:t>_____________________________________________________________________________</w:t>
      </w:r>
    </w:p>
    <w:p w14:paraId="543A3101" w14:textId="1E3641B7" w:rsidR="00823B24" w:rsidRP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w:t>
      </w:r>
      <w:r w:rsidR="00B96F6A">
        <w:rPr>
          <w:rFonts w:ascii="Times New Roman" w:hAnsi="Times New Roman" w:cs="Times New Roman"/>
          <w:sz w:val="24"/>
          <w:szCs w:val="24"/>
        </w:rPr>
        <w:t xml:space="preserve">наименование, </w:t>
      </w:r>
      <w:r w:rsidRPr="00823B24">
        <w:rPr>
          <w:rFonts w:ascii="Times New Roman" w:hAnsi="Times New Roman" w:cs="Times New Roman"/>
          <w:sz w:val="24"/>
          <w:szCs w:val="24"/>
        </w:rPr>
        <w:t>серия, номер, кем и когда выдан)</w:t>
      </w:r>
    </w:p>
    <w:p w14:paraId="5776D7B1" w14:textId="23FC411E" w:rsidR="00823B24" w:rsidRPr="00823B24" w:rsidRDefault="00823B24" w:rsidP="00823B24">
      <w:pPr>
        <w:pStyle w:val="ConsPlusNormal"/>
        <w:jc w:val="both"/>
        <w:outlineLvl w:val="0"/>
        <w:rPr>
          <w:rFonts w:ascii="Times New Roman" w:hAnsi="Times New Roman" w:cs="Times New Roman"/>
          <w:sz w:val="24"/>
          <w:szCs w:val="24"/>
        </w:rPr>
      </w:pPr>
      <w:proofErr w:type="gramStart"/>
      <w:r w:rsidRPr="00823B24">
        <w:rPr>
          <w:rFonts w:ascii="Times New Roman" w:hAnsi="Times New Roman" w:cs="Times New Roman"/>
          <w:sz w:val="24"/>
          <w:szCs w:val="24"/>
        </w:rPr>
        <w:t>зарегистрирован</w:t>
      </w:r>
      <w:proofErr w:type="gramEnd"/>
      <w:r w:rsidRPr="00823B24">
        <w:rPr>
          <w:rFonts w:ascii="Times New Roman" w:hAnsi="Times New Roman" w:cs="Times New Roman"/>
          <w:sz w:val="24"/>
          <w:szCs w:val="24"/>
        </w:rPr>
        <w:t xml:space="preserve"> по месту жительства (месту пребывания) по адресу: _____________________________________________________________________________, </w:t>
      </w:r>
    </w:p>
    <w:p w14:paraId="053D8376" w14:textId="23C85FC0" w:rsidR="00823B24" w:rsidRPr="00823B24" w:rsidRDefault="00823B24" w:rsidP="00823B24">
      <w:pPr>
        <w:pStyle w:val="ConsPlusNormal"/>
        <w:jc w:val="both"/>
        <w:outlineLvl w:val="0"/>
        <w:rPr>
          <w:rFonts w:ascii="Times New Roman" w:hAnsi="Times New Roman" w:cs="Times New Roman"/>
          <w:sz w:val="24"/>
          <w:szCs w:val="24"/>
        </w:rPr>
      </w:pPr>
      <w:r w:rsidRPr="00823B24">
        <w:rPr>
          <w:rFonts w:ascii="Times New Roman" w:hAnsi="Times New Roman" w:cs="Times New Roman"/>
          <w:sz w:val="24"/>
          <w:szCs w:val="24"/>
        </w:rPr>
        <w:t xml:space="preserve">на учет в качестве лиц, имеющих право на предоставление земельных участков в собственность бесплатно на территории Северо-Курильского муниципального округа в целях  ______________________________________________________________________. </w:t>
      </w:r>
    </w:p>
    <w:p w14:paraId="23E8F766" w14:textId="590E0F55" w:rsidR="00823B24" w:rsidRPr="00823B24" w:rsidRDefault="00823B24" w:rsidP="00823B24">
      <w:pPr>
        <w:pStyle w:val="ConsPlusNormal"/>
        <w:jc w:val="center"/>
        <w:outlineLvl w:val="0"/>
        <w:rPr>
          <w:rFonts w:ascii="Times New Roman" w:hAnsi="Times New Roman" w:cs="Times New Roman"/>
          <w:sz w:val="24"/>
          <w:szCs w:val="24"/>
        </w:rPr>
      </w:pPr>
      <w:proofErr w:type="gramStart"/>
      <w:r w:rsidRPr="00823B24">
        <w:rPr>
          <w:rFonts w:ascii="Times New Roman" w:hAnsi="Times New Roman" w:cs="Times New Roman"/>
          <w:sz w:val="24"/>
          <w:szCs w:val="24"/>
        </w:rPr>
        <w:t>(ведения садоводства, индивидуального жилищного строительства,</w:t>
      </w:r>
      <w:proofErr w:type="gramEnd"/>
    </w:p>
    <w:p w14:paraId="023C8CE2" w14:textId="3B67BA01" w:rsidR="00823B24" w:rsidRDefault="00823B24" w:rsidP="00823B24">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ведения личного подсобного хозяйства)</w:t>
      </w:r>
    </w:p>
    <w:p w14:paraId="0B6F0DC5" w14:textId="77777777" w:rsidR="00823B24" w:rsidRDefault="00823B24" w:rsidP="00823B24">
      <w:pPr>
        <w:pStyle w:val="ConsPlusNormal"/>
        <w:jc w:val="center"/>
        <w:outlineLvl w:val="0"/>
        <w:rPr>
          <w:rFonts w:ascii="Times New Roman" w:hAnsi="Times New Roman" w:cs="Times New Roman"/>
          <w:sz w:val="24"/>
          <w:szCs w:val="24"/>
        </w:rPr>
      </w:pPr>
    </w:p>
    <w:p w14:paraId="320B62B0" w14:textId="12DDC7A3" w:rsidR="00823B24" w:rsidRPr="00823B24" w:rsidRDefault="00823B24" w:rsidP="00823B24">
      <w:pPr>
        <w:spacing w:after="0"/>
        <w:jc w:val="both"/>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sidRPr="00823B24">
        <w:rPr>
          <w:rFonts w:ascii="Times New Roman" w:hAnsi="Times New Roman" w:cs="Times New Roman"/>
          <w:sz w:val="24"/>
          <w:szCs w:val="24"/>
        </w:rPr>
        <w:t>______________</w:t>
      </w:r>
      <w:r w:rsidRPr="00823B24">
        <w:rPr>
          <w:rFonts w:ascii="Times New Roman" w:hAnsi="Times New Roman" w:cs="Times New Roman"/>
          <w:sz w:val="24"/>
          <w:szCs w:val="24"/>
        </w:rPr>
        <w:tab/>
      </w:r>
      <w:r w:rsidRPr="00823B24">
        <w:rPr>
          <w:rFonts w:ascii="Times New Roman" w:hAnsi="Times New Roman" w:cs="Times New Roman"/>
          <w:sz w:val="24"/>
          <w:szCs w:val="24"/>
        </w:rPr>
        <w:tab/>
        <w:t>__________________</w:t>
      </w:r>
    </w:p>
    <w:p w14:paraId="79D5C7DC" w14:textId="5E6326E3" w:rsidR="00823B24" w:rsidRPr="00823B24" w:rsidRDefault="00823B24" w:rsidP="00823B24">
      <w:pPr>
        <w:spacing w:after="0"/>
        <w:jc w:val="both"/>
        <w:rPr>
          <w:rFonts w:ascii="Times New Roman" w:hAnsi="Times New Roman" w:cs="Times New Roman"/>
          <w:sz w:val="24"/>
          <w:szCs w:val="24"/>
        </w:rPr>
      </w:pPr>
      <w:r>
        <w:rPr>
          <w:rFonts w:ascii="Times New Roman" w:hAnsi="Times New Roman" w:cs="Times New Roman"/>
          <w:sz w:val="24"/>
          <w:szCs w:val="24"/>
        </w:rPr>
        <w:t xml:space="preserve">        (должность)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23B24">
        <w:rPr>
          <w:rFonts w:ascii="Times New Roman" w:hAnsi="Times New Roman" w:cs="Times New Roman"/>
          <w:sz w:val="24"/>
          <w:szCs w:val="24"/>
        </w:rPr>
        <w:t>(подпись)</w:t>
      </w:r>
      <w:r w:rsidRPr="00823B24">
        <w:rPr>
          <w:rFonts w:ascii="Times New Roman" w:hAnsi="Times New Roman" w:cs="Times New Roman"/>
          <w:sz w:val="24"/>
          <w:szCs w:val="24"/>
        </w:rPr>
        <w:tab/>
      </w:r>
      <w:r w:rsidRPr="00823B24">
        <w:rPr>
          <w:rFonts w:ascii="Times New Roman" w:hAnsi="Times New Roman" w:cs="Times New Roman"/>
          <w:sz w:val="24"/>
          <w:szCs w:val="24"/>
        </w:rPr>
        <w:tab/>
      </w:r>
      <w:r w:rsidRPr="00823B24">
        <w:rPr>
          <w:rFonts w:ascii="Times New Roman" w:hAnsi="Times New Roman" w:cs="Times New Roman"/>
          <w:sz w:val="24"/>
          <w:szCs w:val="24"/>
        </w:rPr>
        <w:tab/>
        <w:t xml:space="preserve">    (Фамилия И.О.)</w:t>
      </w:r>
    </w:p>
    <w:p w14:paraId="19614B08" w14:textId="77777777" w:rsidR="00823B24" w:rsidRDefault="00823B24" w:rsidP="00823B24">
      <w:pPr>
        <w:jc w:val="center"/>
        <w:rPr>
          <w:b/>
          <w:bCs/>
          <w:sz w:val="26"/>
          <w:szCs w:val="26"/>
        </w:rPr>
      </w:pPr>
    </w:p>
    <w:p w14:paraId="3E6FE288" w14:textId="77777777" w:rsidR="00823B24" w:rsidRDefault="00823B24" w:rsidP="00823B24">
      <w:pPr>
        <w:pStyle w:val="ConsPlusNormal"/>
        <w:jc w:val="center"/>
        <w:outlineLvl w:val="0"/>
        <w:rPr>
          <w:rFonts w:ascii="Times New Roman" w:hAnsi="Times New Roman" w:cs="Times New Roman"/>
          <w:sz w:val="24"/>
          <w:szCs w:val="24"/>
        </w:rPr>
      </w:pPr>
    </w:p>
    <w:p w14:paraId="5075B6EA" w14:textId="77777777" w:rsidR="00823B24" w:rsidRDefault="00823B24" w:rsidP="00823B24">
      <w:pPr>
        <w:pStyle w:val="ConsPlusNormal"/>
        <w:jc w:val="center"/>
        <w:outlineLvl w:val="0"/>
        <w:rPr>
          <w:rFonts w:ascii="Times New Roman" w:hAnsi="Times New Roman" w:cs="Times New Roman"/>
          <w:sz w:val="24"/>
          <w:szCs w:val="24"/>
        </w:rPr>
      </w:pPr>
    </w:p>
    <w:p w14:paraId="4EF70939" w14:textId="77777777" w:rsidR="00823B24" w:rsidRDefault="00823B24" w:rsidP="00823B24">
      <w:pPr>
        <w:pStyle w:val="ConsPlusNormal"/>
        <w:jc w:val="center"/>
        <w:outlineLvl w:val="0"/>
        <w:rPr>
          <w:rFonts w:ascii="Times New Roman" w:hAnsi="Times New Roman" w:cs="Times New Roman"/>
          <w:sz w:val="24"/>
          <w:szCs w:val="24"/>
        </w:rPr>
      </w:pPr>
    </w:p>
    <w:p w14:paraId="23248E93" w14:textId="77777777" w:rsidR="00104F3D" w:rsidRDefault="00104F3D" w:rsidP="00823B24">
      <w:pPr>
        <w:pStyle w:val="ConsPlusNormal"/>
        <w:jc w:val="center"/>
        <w:outlineLvl w:val="0"/>
        <w:rPr>
          <w:rFonts w:ascii="Times New Roman" w:hAnsi="Times New Roman" w:cs="Times New Roman"/>
          <w:sz w:val="24"/>
          <w:szCs w:val="24"/>
        </w:rPr>
      </w:pPr>
    </w:p>
    <w:p w14:paraId="76299DDB" w14:textId="77777777" w:rsidR="00823B24" w:rsidRDefault="00823B24" w:rsidP="00823B24">
      <w:pPr>
        <w:pStyle w:val="ConsPlusNormal"/>
        <w:jc w:val="center"/>
        <w:outlineLvl w:val="0"/>
        <w:rPr>
          <w:rFonts w:ascii="Times New Roman" w:hAnsi="Times New Roman" w:cs="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823B24" w14:paraId="7DF4D515" w14:textId="77777777" w:rsidTr="00CB53C9">
        <w:tc>
          <w:tcPr>
            <w:tcW w:w="5495" w:type="dxa"/>
          </w:tcPr>
          <w:p w14:paraId="67428100" w14:textId="77777777" w:rsidR="00823B24" w:rsidRDefault="00823B24" w:rsidP="00CB53C9">
            <w:pPr>
              <w:pStyle w:val="ConsPlusNormal"/>
              <w:jc w:val="right"/>
              <w:outlineLvl w:val="0"/>
              <w:rPr>
                <w:rFonts w:ascii="Times New Roman" w:hAnsi="Times New Roman" w:cs="Times New Roman"/>
                <w:sz w:val="24"/>
                <w:szCs w:val="24"/>
              </w:rPr>
            </w:pPr>
          </w:p>
        </w:tc>
        <w:tc>
          <w:tcPr>
            <w:tcW w:w="4076" w:type="dxa"/>
          </w:tcPr>
          <w:p w14:paraId="7D5BCB71" w14:textId="5CED80F2" w:rsidR="00823B24" w:rsidRPr="00C63C01" w:rsidRDefault="00823B24" w:rsidP="00CB53C9">
            <w:pPr>
              <w:pStyle w:val="ConsPlusNormal"/>
              <w:jc w:val="right"/>
              <w:outlineLvl w:val="0"/>
              <w:rPr>
                <w:rFonts w:ascii="Times New Roman" w:hAnsi="Times New Roman" w:cs="Times New Roman"/>
                <w:sz w:val="24"/>
                <w:szCs w:val="24"/>
              </w:rPr>
            </w:pPr>
            <w:r w:rsidRPr="00C63C01">
              <w:rPr>
                <w:rFonts w:ascii="Times New Roman" w:hAnsi="Times New Roman" w:cs="Times New Roman"/>
                <w:sz w:val="24"/>
                <w:szCs w:val="24"/>
              </w:rPr>
              <w:t>Приложение</w:t>
            </w:r>
            <w:r>
              <w:rPr>
                <w:rFonts w:ascii="Times New Roman" w:hAnsi="Times New Roman" w:cs="Times New Roman"/>
                <w:sz w:val="24"/>
                <w:szCs w:val="24"/>
              </w:rPr>
              <w:t xml:space="preserve"> 2</w:t>
            </w:r>
          </w:p>
          <w:p w14:paraId="0BE096B1" w14:textId="77777777" w:rsidR="00823B24" w:rsidRPr="003A67F3" w:rsidRDefault="00823B24" w:rsidP="00CB53C9">
            <w:pPr>
              <w:pStyle w:val="ConsPlusNormal"/>
              <w:jc w:val="right"/>
              <w:rPr>
                <w:rFonts w:ascii="Times New Roman" w:hAnsi="Times New Roman" w:cs="Times New Roman"/>
                <w:sz w:val="24"/>
                <w:szCs w:val="24"/>
              </w:rPr>
            </w:pPr>
            <w:r>
              <w:rPr>
                <w:rFonts w:ascii="Times New Roman" w:hAnsi="Times New Roman" w:cs="Times New Roman"/>
                <w:sz w:val="24"/>
                <w:szCs w:val="24"/>
              </w:rPr>
              <w:t>к приказу Комитета</w:t>
            </w:r>
          </w:p>
          <w:p w14:paraId="4201CD6E" w14:textId="77777777" w:rsidR="00823B24" w:rsidRPr="003A67F3" w:rsidRDefault="00823B24" w:rsidP="00CB53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по управлению муниципальной собственностью Северо-Курильского муниципального округа </w:t>
            </w:r>
          </w:p>
          <w:p w14:paraId="5A32D997" w14:textId="77777777" w:rsidR="00823B24" w:rsidRPr="003A67F3" w:rsidRDefault="00823B24" w:rsidP="00CB53C9">
            <w:pPr>
              <w:pStyle w:val="ConsPlusNormal"/>
              <w:jc w:val="right"/>
              <w:rPr>
                <w:sz w:val="24"/>
                <w:szCs w:val="24"/>
              </w:rPr>
            </w:pPr>
            <w:r>
              <w:rPr>
                <w:rFonts w:ascii="Times New Roman" w:hAnsi="Times New Roman" w:cs="Times New Roman"/>
                <w:sz w:val="24"/>
                <w:szCs w:val="24"/>
              </w:rPr>
              <w:t>от 16.04.2026 № 14</w:t>
            </w:r>
          </w:p>
          <w:p w14:paraId="6BD24D85" w14:textId="77777777" w:rsidR="00823B24" w:rsidRDefault="00823B24" w:rsidP="00CB53C9">
            <w:pPr>
              <w:pStyle w:val="ConsPlusNormal"/>
              <w:jc w:val="right"/>
              <w:outlineLvl w:val="0"/>
              <w:rPr>
                <w:rFonts w:ascii="Times New Roman" w:hAnsi="Times New Roman" w:cs="Times New Roman"/>
                <w:sz w:val="24"/>
                <w:szCs w:val="24"/>
              </w:rPr>
            </w:pPr>
          </w:p>
        </w:tc>
      </w:tr>
    </w:tbl>
    <w:p w14:paraId="349F8AE1" w14:textId="286DA91C" w:rsidR="00823B24" w:rsidRDefault="00823B24" w:rsidP="00823B24">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Форма</w:t>
      </w:r>
      <w:r w:rsidRPr="00C63C01">
        <w:rPr>
          <w:rFonts w:ascii="Times New Roman" w:hAnsi="Times New Roman" w:cs="Times New Roman"/>
          <w:sz w:val="24"/>
          <w:szCs w:val="24"/>
        </w:rPr>
        <w:t xml:space="preserve"> решения о</w:t>
      </w:r>
      <w:r>
        <w:rPr>
          <w:rFonts w:ascii="Times New Roman" w:hAnsi="Times New Roman" w:cs="Times New Roman"/>
          <w:sz w:val="24"/>
          <w:szCs w:val="24"/>
        </w:rPr>
        <w:t>б отказе в</w:t>
      </w:r>
      <w:r w:rsidRPr="00C63C01">
        <w:rPr>
          <w:rFonts w:ascii="Times New Roman" w:hAnsi="Times New Roman" w:cs="Times New Roman"/>
          <w:sz w:val="24"/>
          <w:szCs w:val="24"/>
        </w:rPr>
        <w:t xml:space="preserve"> постановке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p>
    <w:p w14:paraId="679FA424" w14:textId="77777777" w:rsidR="00823B24" w:rsidRDefault="00823B24" w:rsidP="00823B24">
      <w:pPr>
        <w:pStyle w:val="ConsPlusNormal"/>
        <w:jc w:val="center"/>
        <w:outlineLvl w:val="0"/>
        <w:rPr>
          <w:rFonts w:ascii="Times New Roman" w:hAnsi="Times New Roman" w:cs="Times New Roman"/>
          <w:sz w:val="24"/>
          <w:szCs w:val="24"/>
        </w:rPr>
      </w:pPr>
    </w:p>
    <w:p w14:paraId="24D64763" w14:textId="77777777" w:rsidR="0064773B" w:rsidRDefault="0064773B" w:rsidP="0064773B">
      <w:pPr>
        <w:pStyle w:val="ConsPlusNormal"/>
        <w:jc w:val="center"/>
        <w:outlineLvl w:val="0"/>
        <w:rPr>
          <w:rFonts w:ascii="Times New Roman" w:hAnsi="Times New Roman" w:cs="Times New Roman"/>
          <w:sz w:val="24"/>
          <w:szCs w:val="24"/>
        </w:rPr>
      </w:pPr>
    </w:p>
    <w:p w14:paraId="4B7D690C" w14:textId="77777777" w:rsidR="0064773B" w:rsidRPr="00823B24" w:rsidRDefault="0064773B" w:rsidP="0064773B">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КОМИТЕТ</w:t>
      </w:r>
    </w:p>
    <w:p w14:paraId="2533C129" w14:textId="77777777" w:rsidR="0064773B" w:rsidRPr="00823B24" w:rsidRDefault="0064773B" w:rsidP="0064773B">
      <w:pPr>
        <w:pStyle w:val="ConsPlusNormal"/>
        <w:jc w:val="center"/>
        <w:outlineLvl w:val="0"/>
        <w:rPr>
          <w:rFonts w:ascii="Times New Roman" w:hAnsi="Times New Roman" w:cs="Times New Roman"/>
          <w:sz w:val="24"/>
          <w:szCs w:val="24"/>
        </w:rPr>
      </w:pPr>
      <w:r w:rsidRPr="00823B24">
        <w:rPr>
          <w:rFonts w:ascii="Times New Roman" w:hAnsi="Times New Roman" w:cs="Times New Roman"/>
          <w:sz w:val="24"/>
          <w:szCs w:val="24"/>
        </w:rPr>
        <w:t>ПО УПРАВЛЕНИЮ МУНИЦИПАЛЬНОЙ СОБСТВЕННОСТЬЮ</w:t>
      </w:r>
    </w:p>
    <w:p w14:paraId="4D860687" w14:textId="77777777" w:rsidR="0064773B" w:rsidRDefault="0064773B" w:rsidP="0064773B">
      <w:pPr>
        <w:pStyle w:val="ConsPlusNormal"/>
        <w:jc w:val="center"/>
        <w:outlineLvl w:val="0"/>
        <w:rPr>
          <w:rFonts w:ascii="Times New Roman" w:hAnsi="Times New Roman" w:cs="Times New Roman"/>
          <w:sz w:val="24"/>
          <w:szCs w:val="24"/>
        </w:rPr>
      </w:pPr>
      <w:proofErr w:type="gramStart"/>
      <w:r w:rsidRPr="00823B24">
        <w:rPr>
          <w:rFonts w:ascii="Times New Roman" w:hAnsi="Times New Roman" w:cs="Times New Roman"/>
          <w:sz w:val="24"/>
          <w:szCs w:val="24"/>
        </w:rPr>
        <w:t>СЕВЕРО-КУРИЛЬСКОГО</w:t>
      </w:r>
      <w:proofErr w:type="gramEnd"/>
      <w:r w:rsidRPr="00823B24">
        <w:rPr>
          <w:rFonts w:ascii="Times New Roman" w:hAnsi="Times New Roman" w:cs="Times New Roman"/>
          <w:sz w:val="24"/>
          <w:szCs w:val="24"/>
        </w:rPr>
        <w:t xml:space="preserve"> МУНИЦИПАЛЬНОГО ОКРУГА</w:t>
      </w:r>
    </w:p>
    <w:p w14:paraId="3EB69949" w14:textId="77777777" w:rsidR="0064773B" w:rsidRDefault="0064773B" w:rsidP="00823B24">
      <w:pPr>
        <w:pStyle w:val="ConsPlusNormal"/>
        <w:jc w:val="center"/>
        <w:outlineLvl w:val="0"/>
        <w:rPr>
          <w:rFonts w:ascii="Times New Roman" w:hAnsi="Times New Roman" w:cs="Times New Roman"/>
          <w:sz w:val="24"/>
          <w:szCs w:val="24"/>
        </w:rPr>
      </w:pPr>
    </w:p>
    <w:p w14:paraId="07BDFA0F" w14:textId="3CE117BE" w:rsidR="0004730D" w:rsidRPr="00A9524C" w:rsidRDefault="0004730D" w:rsidP="0004730D">
      <w:pPr>
        <w:pStyle w:val="HTML"/>
        <w:rPr>
          <w:rFonts w:ascii="Times New Roman" w:hAnsi="Times New Roman" w:cs="Times New Roman"/>
          <w:sz w:val="24"/>
          <w:szCs w:val="24"/>
        </w:rPr>
      </w:pPr>
      <w:r>
        <w:rPr>
          <w:rFonts w:ascii="Times New Roman" w:hAnsi="Times New Roman" w:cs="Times New Roman"/>
          <w:sz w:val="24"/>
          <w:szCs w:val="24"/>
        </w:rPr>
        <w:t>от ____________</w:t>
      </w:r>
      <w:r w:rsidRPr="00823B2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23B2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23B24">
        <w:rPr>
          <w:rFonts w:ascii="Times New Roman" w:hAnsi="Times New Roman" w:cs="Times New Roman"/>
          <w:sz w:val="24"/>
          <w:szCs w:val="24"/>
        </w:rPr>
        <w:t>№ ___</w:t>
      </w:r>
      <w:r w:rsidRPr="00A9524C">
        <w:rPr>
          <w:rFonts w:ascii="Times New Roman" w:hAnsi="Times New Roman" w:cs="Times New Roman"/>
          <w:sz w:val="24"/>
          <w:szCs w:val="24"/>
        </w:rPr>
        <w:t xml:space="preserve">                                      </w:t>
      </w:r>
      <w:r w:rsidRPr="00A9524C">
        <w:rPr>
          <w:rFonts w:ascii="Times New Roman" w:hAnsi="Times New Roman" w:cs="Times New Roman"/>
          <w:sz w:val="24"/>
          <w:szCs w:val="24"/>
        </w:rPr>
        <w:tab/>
      </w:r>
      <w:r w:rsidRPr="00A9524C">
        <w:rPr>
          <w:rFonts w:ascii="Times New Roman" w:hAnsi="Times New Roman" w:cs="Times New Roman"/>
          <w:sz w:val="24"/>
          <w:szCs w:val="24"/>
        </w:rPr>
        <w:tab/>
      </w:r>
      <w:r w:rsidRPr="00A9524C">
        <w:rPr>
          <w:rFonts w:ascii="Times New Roman" w:hAnsi="Times New Roman" w:cs="Times New Roman"/>
          <w:sz w:val="24"/>
          <w:szCs w:val="24"/>
        </w:rPr>
        <w:tab/>
      </w:r>
      <w:r w:rsidRPr="00A9524C">
        <w:rPr>
          <w:rFonts w:ascii="Times New Roman" w:hAnsi="Times New Roman" w:cs="Times New Roman"/>
          <w:sz w:val="24"/>
          <w:szCs w:val="24"/>
        </w:rPr>
        <w:tab/>
      </w:r>
    </w:p>
    <w:p w14:paraId="13241830" w14:textId="38D6006D" w:rsidR="0064773B" w:rsidRPr="00A9524C" w:rsidRDefault="00A9524C" w:rsidP="00A9524C">
      <w:pPr>
        <w:pStyle w:val="HTM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9524C">
        <w:rPr>
          <w:rFonts w:ascii="Times New Roman" w:hAnsi="Times New Roman" w:cs="Times New Roman"/>
          <w:sz w:val="24"/>
          <w:szCs w:val="24"/>
        </w:rPr>
        <w:tab/>
      </w:r>
      <w:r w:rsidRPr="00A9524C">
        <w:rPr>
          <w:rFonts w:ascii="Times New Roman" w:hAnsi="Times New Roman" w:cs="Times New Roman"/>
          <w:sz w:val="24"/>
          <w:szCs w:val="24"/>
        </w:rPr>
        <w:tab/>
      </w:r>
      <w:r w:rsidRPr="00A9524C">
        <w:rPr>
          <w:rFonts w:ascii="Times New Roman" w:hAnsi="Times New Roman" w:cs="Times New Roman"/>
          <w:sz w:val="24"/>
          <w:szCs w:val="24"/>
        </w:rPr>
        <w:tab/>
      </w:r>
      <w:r w:rsidRPr="00A9524C">
        <w:rPr>
          <w:rFonts w:ascii="Times New Roman" w:hAnsi="Times New Roman" w:cs="Times New Roman"/>
          <w:sz w:val="24"/>
          <w:szCs w:val="24"/>
        </w:rPr>
        <w:tab/>
        <w:t xml:space="preserve">              </w:t>
      </w:r>
      <w:r w:rsidR="0064773B" w:rsidRPr="00A9524C">
        <w:rPr>
          <w:rFonts w:ascii="Times New Roman" w:hAnsi="Times New Roman" w:cs="Times New Roman"/>
          <w:sz w:val="24"/>
          <w:szCs w:val="24"/>
        </w:rPr>
        <w:t>Кому: __________</w:t>
      </w:r>
      <w:r w:rsidRPr="00A9524C">
        <w:rPr>
          <w:rFonts w:ascii="Times New Roman" w:hAnsi="Times New Roman" w:cs="Times New Roman"/>
          <w:sz w:val="24"/>
          <w:szCs w:val="24"/>
        </w:rPr>
        <w:t>______</w:t>
      </w:r>
      <w:r w:rsidR="0064773B" w:rsidRPr="00A9524C">
        <w:rPr>
          <w:rFonts w:ascii="Times New Roman" w:hAnsi="Times New Roman" w:cs="Times New Roman"/>
          <w:sz w:val="24"/>
          <w:szCs w:val="24"/>
        </w:rPr>
        <w:t>___</w:t>
      </w:r>
    </w:p>
    <w:p w14:paraId="391F8DF1" w14:textId="25F34506" w:rsidR="0064773B" w:rsidRDefault="00A9524C" w:rsidP="00A9524C">
      <w:pPr>
        <w:pStyle w:val="HTML"/>
        <w:jc w:val="right"/>
        <w:rPr>
          <w:rFonts w:ascii="Times New Roman" w:hAnsi="Times New Roman" w:cs="Times New Roman"/>
          <w:sz w:val="24"/>
          <w:szCs w:val="24"/>
        </w:rPr>
      </w:pPr>
      <w:r w:rsidRPr="00A9524C">
        <w:rPr>
          <w:rFonts w:ascii="Times New Roman" w:hAnsi="Times New Roman" w:cs="Times New Roman"/>
          <w:sz w:val="24"/>
          <w:szCs w:val="24"/>
        </w:rPr>
        <w:tab/>
      </w:r>
      <w:r w:rsidRPr="00A9524C">
        <w:rPr>
          <w:rFonts w:ascii="Times New Roman" w:hAnsi="Times New Roman" w:cs="Times New Roman"/>
          <w:sz w:val="24"/>
          <w:szCs w:val="24"/>
        </w:rPr>
        <w:tab/>
      </w:r>
      <w:r w:rsidRPr="00A9524C">
        <w:rPr>
          <w:rFonts w:ascii="Times New Roman" w:hAnsi="Times New Roman" w:cs="Times New Roman"/>
          <w:sz w:val="24"/>
          <w:szCs w:val="24"/>
        </w:rPr>
        <w:tab/>
        <w:t xml:space="preserve"> Куда:____________________</w:t>
      </w:r>
    </w:p>
    <w:p w14:paraId="7CAAB229" w14:textId="2C63951F" w:rsidR="00D07CBC" w:rsidRDefault="00D07CBC" w:rsidP="00A9524C">
      <w:pPr>
        <w:pStyle w:val="HTML"/>
        <w:jc w:val="right"/>
        <w:rPr>
          <w:rFonts w:ascii="Times New Roman" w:hAnsi="Times New Roman" w:cs="Times New Roman"/>
          <w:sz w:val="24"/>
          <w:szCs w:val="24"/>
        </w:rPr>
      </w:pPr>
      <w:r>
        <w:rPr>
          <w:rFonts w:ascii="Times New Roman" w:hAnsi="Times New Roman" w:cs="Times New Roman"/>
          <w:sz w:val="24"/>
          <w:szCs w:val="24"/>
        </w:rPr>
        <w:t>Телефон:_________________</w:t>
      </w:r>
    </w:p>
    <w:p w14:paraId="27682450" w14:textId="7674EBF6" w:rsidR="00D07CBC" w:rsidRPr="00A9524C" w:rsidRDefault="00D07CBC" w:rsidP="00A9524C">
      <w:pPr>
        <w:pStyle w:val="HTML"/>
        <w:jc w:val="right"/>
        <w:rPr>
          <w:rFonts w:ascii="Times New Roman" w:hAnsi="Times New Roman" w:cs="Times New Roman"/>
          <w:sz w:val="24"/>
          <w:szCs w:val="24"/>
        </w:rPr>
      </w:pPr>
      <w:r>
        <w:rPr>
          <w:rFonts w:ascii="Times New Roman" w:hAnsi="Times New Roman" w:cs="Times New Roman"/>
          <w:sz w:val="24"/>
          <w:szCs w:val="24"/>
        </w:rPr>
        <w:t>Адрес электронной почты:__</w:t>
      </w:r>
    </w:p>
    <w:p w14:paraId="7BEE44BD" w14:textId="77777777" w:rsidR="00A9524C" w:rsidRPr="00A9524C" w:rsidRDefault="00A9524C" w:rsidP="00A9524C">
      <w:pPr>
        <w:pStyle w:val="HTML"/>
        <w:jc w:val="right"/>
        <w:rPr>
          <w:rFonts w:ascii="Times New Roman" w:hAnsi="Times New Roman" w:cs="Times New Roman"/>
          <w:sz w:val="24"/>
          <w:szCs w:val="24"/>
        </w:rPr>
      </w:pPr>
    </w:p>
    <w:p w14:paraId="761B430A" w14:textId="3B10B826" w:rsidR="0004730D" w:rsidRDefault="0004730D" w:rsidP="00D07CBC">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Решение</w:t>
      </w:r>
      <w:r w:rsidR="00D07CBC">
        <w:rPr>
          <w:rFonts w:ascii="Times New Roman" w:hAnsi="Times New Roman" w:cs="Times New Roman"/>
          <w:sz w:val="24"/>
          <w:szCs w:val="24"/>
        </w:rPr>
        <w:t xml:space="preserve"> </w:t>
      </w:r>
      <w:r w:rsidRPr="0064773B">
        <w:rPr>
          <w:rFonts w:ascii="Times New Roman" w:hAnsi="Times New Roman" w:cs="Times New Roman"/>
          <w:sz w:val="24"/>
          <w:szCs w:val="24"/>
        </w:rPr>
        <w:t xml:space="preserve">об отказе </w:t>
      </w:r>
      <w:r>
        <w:rPr>
          <w:rFonts w:ascii="Times New Roman" w:hAnsi="Times New Roman" w:cs="Times New Roman"/>
          <w:sz w:val="24"/>
          <w:szCs w:val="24"/>
        </w:rPr>
        <w:t>в</w:t>
      </w:r>
      <w:r w:rsidRPr="00C63C01">
        <w:rPr>
          <w:rFonts w:ascii="Times New Roman" w:hAnsi="Times New Roman" w:cs="Times New Roman"/>
          <w:sz w:val="24"/>
          <w:szCs w:val="24"/>
        </w:rPr>
        <w:t xml:space="preserve"> постановке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p>
    <w:p w14:paraId="160EE60A" w14:textId="77777777" w:rsidR="0004730D" w:rsidRDefault="0004730D" w:rsidP="00A9524C">
      <w:pPr>
        <w:pStyle w:val="HTML"/>
        <w:jc w:val="both"/>
        <w:rPr>
          <w:rFonts w:ascii="Times New Roman" w:hAnsi="Times New Roman" w:cs="Times New Roman"/>
          <w:sz w:val="24"/>
          <w:szCs w:val="24"/>
        </w:rPr>
      </w:pPr>
    </w:p>
    <w:p w14:paraId="0CB24F95" w14:textId="77777777" w:rsidR="00E90B6A" w:rsidRPr="00A9524C" w:rsidRDefault="0064773B" w:rsidP="00E90B6A">
      <w:pPr>
        <w:pStyle w:val="HTML"/>
        <w:jc w:val="both"/>
        <w:rPr>
          <w:rFonts w:ascii="Times New Roman" w:hAnsi="Times New Roman" w:cs="Times New Roman"/>
          <w:sz w:val="24"/>
          <w:szCs w:val="24"/>
        </w:rPr>
      </w:pPr>
      <w:r w:rsidRPr="00A9524C">
        <w:rPr>
          <w:rFonts w:ascii="Times New Roman" w:hAnsi="Times New Roman" w:cs="Times New Roman"/>
          <w:sz w:val="24"/>
          <w:szCs w:val="24"/>
        </w:rPr>
        <w:t xml:space="preserve"> </w:t>
      </w:r>
      <w:r w:rsidR="0004730D">
        <w:rPr>
          <w:rFonts w:ascii="Times New Roman" w:hAnsi="Times New Roman" w:cs="Times New Roman"/>
          <w:sz w:val="24"/>
          <w:szCs w:val="24"/>
        </w:rPr>
        <w:tab/>
      </w:r>
      <w:proofErr w:type="gramStart"/>
      <w:r w:rsidRPr="00A9524C">
        <w:rPr>
          <w:rFonts w:ascii="Times New Roman" w:hAnsi="Times New Roman" w:cs="Times New Roman"/>
          <w:sz w:val="24"/>
          <w:szCs w:val="24"/>
        </w:rPr>
        <w:t xml:space="preserve">Рассмотрев  Ваше заявление от __________ </w:t>
      </w:r>
      <w:r w:rsidR="00A9524C">
        <w:rPr>
          <w:rFonts w:ascii="Times New Roman" w:hAnsi="Times New Roman" w:cs="Times New Roman"/>
          <w:sz w:val="24"/>
          <w:szCs w:val="24"/>
        </w:rPr>
        <w:t>№</w:t>
      </w:r>
      <w:r w:rsidRPr="00A9524C">
        <w:rPr>
          <w:rFonts w:ascii="Times New Roman" w:hAnsi="Times New Roman" w:cs="Times New Roman"/>
          <w:sz w:val="24"/>
          <w:szCs w:val="24"/>
        </w:rPr>
        <w:t xml:space="preserve"> ______ </w:t>
      </w:r>
      <w:r w:rsidR="00E90B6A" w:rsidRPr="009A5A53">
        <w:rPr>
          <w:rFonts w:ascii="Times New Roman" w:hAnsi="Times New Roman" w:cs="Times New Roman"/>
          <w:sz w:val="24"/>
          <w:szCs w:val="24"/>
        </w:rPr>
        <w:t>и представленные Вами документы, руководствуясь Законом Сахалинской области от 28.11.2025 № 119-ЗО «О предоставлении отдельным категориям</w:t>
      </w:r>
      <w:r w:rsidR="00E90B6A" w:rsidRPr="00A9524C">
        <w:rPr>
          <w:rFonts w:ascii="Times New Roman" w:hAnsi="Times New Roman" w:cs="Times New Roman"/>
          <w:sz w:val="24"/>
          <w:szCs w:val="24"/>
        </w:rPr>
        <w:t xml:space="preserve">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 административным регламентом предоставления муниципальной услуги «Постановка граждан (участников СВО, членов семей участников</w:t>
      </w:r>
      <w:proofErr w:type="gramEnd"/>
      <w:r w:rsidR="00E90B6A" w:rsidRPr="00A9524C">
        <w:rPr>
          <w:rFonts w:ascii="Times New Roman" w:hAnsi="Times New Roman" w:cs="Times New Roman"/>
          <w:sz w:val="24"/>
          <w:szCs w:val="24"/>
        </w:rPr>
        <w:t xml:space="preserve"> </w:t>
      </w:r>
      <w:proofErr w:type="gramStart"/>
      <w:r w:rsidR="00E90B6A" w:rsidRPr="00A9524C">
        <w:rPr>
          <w:rFonts w:ascii="Times New Roman" w:hAnsi="Times New Roman" w:cs="Times New Roman"/>
          <w:sz w:val="24"/>
          <w:szCs w:val="24"/>
        </w:rPr>
        <w:t>СВО) на учет в качестве лиц, имеющих право на предоставление земельных участков в собственность бесплатно», утвержденным приказом Комитета по управлению муниципальной собственностью Северо-Курильского муниципального округа от 26.12.2025 № 75-П,  Комитетом по управлению муниципальной собственностью Северо-Курильского муниципального округа</w:t>
      </w:r>
      <w:r w:rsidR="00E90B6A">
        <w:rPr>
          <w:rFonts w:ascii="Times New Roman" w:hAnsi="Times New Roman" w:cs="Times New Roman"/>
          <w:sz w:val="24"/>
          <w:szCs w:val="24"/>
        </w:rPr>
        <w:t xml:space="preserve"> (далее – уполномоченный орган)</w:t>
      </w:r>
      <w:r w:rsidR="00E90B6A" w:rsidRPr="00A9524C">
        <w:rPr>
          <w:rFonts w:ascii="Times New Roman" w:hAnsi="Times New Roman" w:cs="Times New Roman"/>
          <w:sz w:val="24"/>
          <w:szCs w:val="24"/>
        </w:rPr>
        <w:t xml:space="preserve"> принято решение об отказе в постановке Вас  на учет в качестве лиц, имеющих право на предоставление земельных участков в собственность бесплатно</w:t>
      </w:r>
      <w:proofErr w:type="gramEnd"/>
      <w:r w:rsidR="00E90B6A" w:rsidRPr="00A9524C">
        <w:rPr>
          <w:rFonts w:ascii="Times New Roman" w:hAnsi="Times New Roman" w:cs="Times New Roman"/>
          <w:sz w:val="24"/>
          <w:szCs w:val="24"/>
        </w:rPr>
        <w:t>, по следующим основаниям:</w:t>
      </w:r>
    </w:p>
    <w:p w14:paraId="5AFEB2E7" w14:textId="38D98AE5" w:rsidR="0064773B" w:rsidRPr="00A9524C" w:rsidRDefault="0064773B" w:rsidP="00E90B6A">
      <w:pPr>
        <w:pStyle w:val="HTML"/>
        <w:jc w:val="both"/>
      </w:pPr>
      <w:r w:rsidRPr="00A9524C">
        <w:t xml:space="preserve">  </w:t>
      </w:r>
    </w:p>
    <w:tbl>
      <w:tblPr>
        <w:tblW w:w="9349" w:type="dxa"/>
        <w:tblInd w:w="15" w:type="dxa"/>
        <w:tblLayout w:type="fixed"/>
        <w:tblCellMar>
          <w:left w:w="0" w:type="dxa"/>
          <w:right w:w="0" w:type="dxa"/>
        </w:tblCellMar>
        <w:tblLook w:val="04A0" w:firstRow="1" w:lastRow="0" w:firstColumn="1" w:lastColumn="0" w:noHBand="0" w:noVBand="1"/>
      </w:tblPr>
      <w:tblGrid>
        <w:gridCol w:w="1978"/>
        <w:gridCol w:w="4307"/>
        <w:gridCol w:w="3064"/>
      </w:tblGrid>
      <w:tr w:rsidR="00A9524C" w:rsidRPr="00A9524C" w14:paraId="1C390060" w14:textId="77777777" w:rsidTr="00A9524C">
        <w:tc>
          <w:tcPr>
            <w:tcW w:w="1978" w:type="dxa"/>
            <w:tcBorders>
              <w:top w:val="single" w:sz="6" w:space="0" w:color="000000"/>
              <w:left w:val="single" w:sz="6" w:space="0" w:color="000000"/>
              <w:bottom w:val="single" w:sz="6" w:space="0" w:color="000000"/>
              <w:right w:val="single" w:sz="6" w:space="0" w:color="000000"/>
            </w:tcBorders>
            <w:vAlign w:val="center"/>
            <w:hideMark/>
          </w:tcPr>
          <w:p w14:paraId="78223DED" w14:textId="5A2CDF67" w:rsidR="0064773B" w:rsidRPr="00A9524C" w:rsidRDefault="00A9524C" w:rsidP="00A9524C">
            <w:pPr>
              <w:pStyle w:val="af3"/>
              <w:spacing w:before="0" w:beforeAutospacing="0" w:after="0" w:afterAutospacing="0" w:line="288" w:lineRule="atLeast"/>
              <w:jc w:val="center"/>
              <w:rPr>
                <w:sz w:val="22"/>
                <w:szCs w:val="22"/>
              </w:rPr>
            </w:pPr>
            <w:r w:rsidRPr="00A9524C">
              <w:rPr>
                <w:sz w:val="22"/>
                <w:szCs w:val="22"/>
              </w:rPr>
              <w:t>№</w:t>
            </w:r>
            <w:r w:rsidR="0064773B" w:rsidRPr="00A9524C">
              <w:rPr>
                <w:sz w:val="22"/>
                <w:szCs w:val="22"/>
              </w:rPr>
              <w:t xml:space="preserve"> </w:t>
            </w:r>
            <w:r w:rsidRPr="00A9524C">
              <w:rPr>
                <w:sz w:val="22"/>
                <w:szCs w:val="22"/>
              </w:rPr>
              <w:t>пункта</w:t>
            </w:r>
            <w:r w:rsidR="0064773B" w:rsidRPr="00A9524C">
              <w:rPr>
                <w:sz w:val="22"/>
                <w:szCs w:val="22"/>
              </w:rPr>
              <w:t xml:space="preserve"> административного регламента</w:t>
            </w:r>
          </w:p>
        </w:tc>
        <w:tc>
          <w:tcPr>
            <w:tcW w:w="4307" w:type="dxa"/>
            <w:tcBorders>
              <w:top w:val="single" w:sz="6" w:space="0" w:color="000000"/>
              <w:left w:val="single" w:sz="6" w:space="0" w:color="000000"/>
              <w:bottom w:val="single" w:sz="6" w:space="0" w:color="000000"/>
              <w:right w:val="single" w:sz="6" w:space="0" w:color="000000"/>
            </w:tcBorders>
            <w:hideMark/>
          </w:tcPr>
          <w:p w14:paraId="54AEB085" w14:textId="06835FAB" w:rsidR="0064773B" w:rsidRPr="00A9524C" w:rsidRDefault="0064773B" w:rsidP="00A9524C">
            <w:pPr>
              <w:pStyle w:val="af3"/>
              <w:spacing w:before="0" w:beforeAutospacing="0" w:after="0" w:afterAutospacing="0" w:line="288" w:lineRule="atLeast"/>
              <w:jc w:val="center"/>
              <w:rPr>
                <w:sz w:val="22"/>
                <w:szCs w:val="22"/>
              </w:rPr>
            </w:pPr>
            <w:r w:rsidRPr="00A9524C">
              <w:rPr>
                <w:sz w:val="22"/>
                <w:szCs w:val="22"/>
              </w:rPr>
              <w:t>Наименование основания для отказа в соответствии с единым стандартом</w:t>
            </w:r>
          </w:p>
        </w:tc>
        <w:tc>
          <w:tcPr>
            <w:tcW w:w="3064" w:type="dxa"/>
            <w:tcBorders>
              <w:top w:val="single" w:sz="6" w:space="0" w:color="000000"/>
              <w:left w:val="single" w:sz="6" w:space="0" w:color="000000"/>
              <w:bottom w:val="single" w:sz="6" w:space="0" w:color="000000"/>
              <w:right w:val="single" w:sz="6" w:space="0" w:color="000000"/>
            </w:tcBorders>
            <w:hideMark/>
          </w:tcPr>
          <w:p w14:paraId="4CB6CF3C" w14:textId="78F9D026" w:rsidR="0064773B" w:rsidRPr="00A9524C" w:rsidRDefault="0064773B" w:rsidP="00A9524C">
            <w:pPr>
              <w:pStyle w:val="af3"/>
              <w:spacing w:before="0" w:beforeAutospacing="0" w:after="0" w:afterAutospacing="0" w:line="288" w:lineRule="atLeast"/>
              <w:jc w:val="center"/>
              <w:rPr>
                <w:sz w:val="22"/>
                <w:szCs w:val="22"/>
              </w:rPr>
            </w:pPr>
            <w:r w:rsidRPr="00A9524C">
              <w:rPr>
                <w:sz w:val="22"/>
                <w:szCs w:val="22"/>
              </w:rPr>
              <w:t>Разъяснение причин отказа в предоставлении услуги</w:t>
            </w:r>
          </w:p>
        </w:tc>
      </w:tr>
      <w:tr w:rsidR="00A9524C" w:rsidRPr="00A9524C" w14:paraId="7FFA5137" w14:textId="77777777" w:rsidTr="00A9524C">
        <w:tc>
          <w:tcPr>
            <w:tcW w:w="1978" w:type="dxa"/>
            <w:tcBorders>
              <w:top w:val="single" w:sz="6" w:space="0" w:color="000000"/>
              <w:left w:val="single" w:sz="6" w:space="0" w:color="000000"/>
              <w:bottom w:val="single" w:sz="6" w:space="0" w:color="000000"/>
              <w:right w:val="single" w:sz="6" w:space="0" w:color="000000"/>
            </w:tcBorders>
          </w:tcPr>
          <w:p w14:paraId="51D0129B" w14:textId="1F178A1D" w:rsidR="0064773B" w:rsidRPr="00A9524C" w:rsidRDefault="00A9524C" w:rsidP="00A9524C">
            <w:pPr>
              <w:pStyle w:val="af3"/>
              <w:spacing w:before="0" w:beforeAutospacing="0" w:after="0" w:afterAutospacing="0" w:line="288" w:lineRule="atLeast"/>
              <w:jc w:val="center"/>
              <w:rPr>
                <w:sz w:val="22"/>
                <w:szCs w:val="22"/>
              </w:rPr>
            </w:pPr>
            <w:r w:rsidRPr="00A9524C">
              <w:rPr>
                <w:sz w:val="22"/>
                <w:szCs w:val="22"/>
              </w:rPr>
              <w:t>п.п.1 п.13</w:t>
            </w:r>
          </w:p>
        </w:tc>
        <w:tc>
          <w:tcPr>
            <w:tcW w:w="4307" w:type="dxa"/>
            <w:tcBorders>
              <w:top w:val="single" w:sz="6" w:space="0" w:color="000000"/>
              <w:left w:val="single" w:sz="6" w:space="0" w:color="000000"/>
              <w:bottom w:val="single" w:sz="6" w:space="0" w:color="000000"/>
              <w:right w:val="single" w:sz="6" w:space="0" w:color="000000"/>
            </w:tcBorders>
            <w:vAlign w:val="center"/>
          </w:tcPr>
          <w:p w14:paraId="366692D6" w14:textId="04AE1E6C" w:rsidR="0064773B" w:rsidRPr="00A9524C" w:rsidRDefault="00A9524C">
            <w:pPr>
              <w:pStyle w:val="af3"/>
              <w:spacing w:before="0" w:beforeAutospacing="0" w:after="0" w:afterAutospacing="0" w:line="288" w:lineRule="atLeast"/>
              <w:jc w:val="both"/>
              <w:rPr>
                <w:sz w:val="22"/>
                <w:szCs w:val="22"/>
              </w:rPr>
            </w:pPr>
            <w:r w:rsidRPr="00A9524C">
              <w:rPr>
                <w:bCs/>
                <w:sz w:val="22"/>
                <w:szCs w:val="22"/>
              </w:rPr>
              <w:t>непредставление или представление в неполном объеме заявления и документов, необходимых для постановки на учет, за исключением документов, которые уполномоченный орган самостоятельно запрашивает в порядке межведомственного информационного взаимодействия</w:t>
            </w:r>
          </w:p>
        </w:tc>
        <w:tc>
          <w:tcPr>
            <w:tcW w:w="3064" w:type="dxa"/>
            <w:tcBorders>
              <w:top w:val="single" w:sz="6" w:space="0" w:color="000000"/>
              <w:left w:val="single" w:sz="6" w:space="0" w:color="000000"/>
              <w:bottom w:val="single" w:sz="6" w:space="0" w:color="000000"/>
              <w:right w:val="single" w:sz="6" w:space="0" w:color="000000"/>
            </w:tcBorders>
            <w:hideMark/>
          </w:tcPr>
          <w:p w14:paraId="181BDD02" w14:textId="77777777" w:rsidR="0064773B" w:rsidRPr="00A9524C" w:rsidRDefault="0064773B">
            <w:pPr>
              <w:pStyle w:val="af3"/>
              <w:spacing w:before="0" w:beforeAutospacing="0" w:after="0" w:afterAutospacing="0" w:line="288" w:lineRule="atLeast"/>
              <w:rPr>
                <w:sz w:val="22"/>
                <w:szCs w:val="22"/>
              </w:rPr>
            </w:pPr>
            <w:r w:rsidRPr="00A9524C">
              <w:rPr>
                <w:sz w:val="22"/>
                <w:szCs w:val="22"/>
              </w:rPr>
              <w:t xml:space="preserve">  </w:t>
            </w:r>
          </w:p>
        </w:tc>
      </w:tr>
      <w:tr w:rsidR="00A9524C" w:rsidRPr="00A9524C" w14:paraId="231E6C87" w14:textId="77777777" w:rsidTr="00A9524C">
        <w:tc>
          <w:tcPr>
            <w:tcW w:w="1978" w:type="dxa"/>
            <w:tcBorders>
              <w:top w:val="single" w:sz="6" w:space="0" w:color="000000"/>
              <w:left w:val="single" w:sz="6" w:space="0" w:color="000000"/>
              <w:bottom w:val="single" w:sz="6" w:space="0" w:color="000000"/>
              <w:right w:val="single" w:sz="6" w:space="0" w:color="000000"/>
            </w:tcBorders>
          </w:tcPr>
          <w:p w14:paraId="410AB3BA" w14:textId="0CE7FF10" w:rsidR="00A9524C" w:rsidRPr="00A9524C" w:rsidRDefault="00A9524C" w:rsidP="00A9524C">
            <w:pPr>
              <w:pStyle w:val="af3"/>
              <w:spacing w:before="0" w:beforeAutospacing="0" w:after="0" w:afterAutospacing="0" w:line="288" w:lineRule="atLeast"/>
              <w:jc w:val="center"/>
              <w:rPr>
                <w:sz w:val="22"/>
                <w:szCs w:val="22"/>
              </w:rPr>
            </w:pPr>
            <w:r w:rsidRPr="00A9524C">
              <w:rPr>
                <w:sz w:val="22"/>
                <w:szCs w:val="22"/>
              </w:rPr>
              <w:lastRenderedPageBreak/>
              <w:t>п.п.2 п.13</w:t>
            </w:r>
          </w:p>
        </w:tc>
        <w:tc>
          <w:tcPr>
            <w:tcW w:w="4307" w:type="dxa"/>
            <w:tcBorders>
              <w:top w:val="single" w:sz="6" w:space="0" w:color="000000"/>
              <w:left w:val="single" w:sz="6" w:space="0" w:color="000000"/>
              <w:bottom w:val="single" w:sz="6" w:space="0" w:color="000000"/>
              <w:right w:val="single" w:sz="6" w:space="0" w:color="000000"/>
            </w:tcBorders>
            <w:vAlign w:val="center"/>
          </w:tcPr>
          <w:p w14:paraId="529DAD14" w14:textId="38DB638D" w:rsidR="00A9524C" w:rsidRPr="00A9524C" w:rsidRDefault="00A9524C">
            <w:pPr>
              <w:pStyle w:val="af3"/>
              <w:spacing w:before="0" w:beforeAutospacing="0" w:after="0" w:afterAutospacing="0" w:line="288" w:lineRule="atLeast"/>
              <w:jc w:val="both"/>
              <w:rPr>
                <w:sz w:val="22"/>
                <w:szCs w:val="22"/>
              </w:rPr>
            </w:pPr>
            <w:r w:rsidRPr="00A9524C">
              <w:rPr>
                <w:bCs/>
                <w:sz w:val="22"/>
                <w:szCs w:val="22"/>
              </w:rPr>
              <w:t>подача заявления о постановке на учет лицом, не уполномоченным на осуществление таких действий</w:t>
            </w:r>
          </w:p>
        </w:tc>
        <w:tc>
          <w:tcPr>
            <w:tcW w:w="3064" w:type="dxa"/>
            <w:tcBorders>
              <w:top w:val="single" w:sz="6" w:space="0" w:color="000000"/>
              <w:left w:val="single" w:sz="6" w:space="0" w:color="000000"/>
              <w:bottom w:val="single" w:sz="6" w:space="0" w:color="000000"/>
              <w:right w:val="single" w:sz="6" w:space="0" w:color="000000"/>
            </w:tcBorders>
            <w:hideMark/>
          </w:tcPr>
          <w:p w14:paraId="0605AF30" w14:textId="77777777" w:rsidR="00A9524C" w:rsidRPr="00A9524C" w:rsidRDefault="00A9524C">
            <w:pPr>
              <w:pStyle w:val="af3"/>
              <w:spacing w:before="0" w:beforeAutospacing="0" w:after="0" w:afterAutospacing="0" w:line="288" w:lineRule="atLeast"/>
              <w:rPr>
                <w:sz w:val="22"/>
                <w:szCs w:val="22"/>
              </w:rPr>
            </w:pPr>
            <w:r w:rsidRPr="00A9524C">
              <w:rPr>
                <w:sz w:val="22"/>
                <w:szCs w:val="22"/>
              </w:rPr>
              <w:t xml:space="preserve">  </w:t>
            </w:r>
          </w:p>
        </w:tc>
      </w:tr>
      <w:tr w:rsidR="00A9524C" w:rsidRPr="00A9524C" w14:paraId="60B2E1BB" w14:textId="77777777" w:rsidTr="00A9524C">
        <w:tc>
          <w:tcPr>
            <w:tcW w:w="1978" w:type="dxa"/>
            <w:tcBorders>
              <w:top w:val="single" w:sz="6" w:space="0" w:color="000000"/>
              <w:left w:val="single" w:sz="6" w:space="0" w:color="000000"/>
              <w:bottom w:val="single" w:sz="6" w:space="0" w:color="000000"/>
              <w:right w:val="single" w:sz="6" w:space="0" w:color="000000"/>
            </w:tcBorders>
          </w:tcPr>
          <w:p w14:paraId="2A3C1505" w14:textId="1B1E3EBE" w:rsidR="00A9524C" w:rsidRPr="00A9524C" w:rsidRDefault="00A9524C" w:rsidP="00A9524C">
            <w:pPr>
              <w:pStyle w:val="af3"/>
              <w:spacing w:before="0" w:beforeAutospacing="0" w:after="0" w:afterAutospacing="0" w:line="288" w:lineRule="atLeast"/>
              <w:jc w:val="center"/>
              <w:rPr>
                <w:sz w:val="22"/>
                <w:szCs w:val="22"/>
              </w:rPr>
            </w:pPr>
            <w:r w:rsidRPr="00A9524C">
              <w:rPr>
                <w:sz w:val="22"/>
                <w:szCs w:val="22"/>
              </w:rPr>
              <w:t>п.п.3 п.13</w:t>
            </w:r>
          </w:p>
        </w:tc>
        <w:tc>
          <w:tcPr>
            <w:tcW w:w="4307" w:type="dxa"/>
            <w:tcBorders>
              <w:top w:val="single" w:sz="6" w:space="0" w:color="000000"/>
              <w:left w:val="single" w:sz="6" w:space="0" w:color="000000"/>
              <w:bottom w:val="single" w:sz="6" w:space="0" w:color="000000"/>
              <w:right w:val="single" w:sz="6" w:space="0" w:color="000000"/>
            </w:tcBorders>
            <w:vAlign w:val="center"/>
          </w:tcPr>
          <w:p w14:paraId="5DFF17BD" w14:textId="5C577F49" w:rsidR="00A9524C" w:rsidRPr="00A9524C" w:rsidRDefault="00A9524C" w:rsidP="005C789C">
            <w:pPr>
              <w:pStyle w:val="af3"/>
              <w:spacing w:before="0" w:beforeAutospacing="0" w:after="0" w:afterAutospacing="0" w:line="288" w:lineRule="atLeast"/>
              <w:jc w:val="both"/>
              <w:rPr>
                <w:sz w:val="22"/>
                <w:szCs w:val="22"/>
              </w:rPr>
            </w:pPr>
            <w:r w:rsidRPr="00A9524C">
              <w:rPr>
                <w:bCs/>
                <w:sz w:val="22"/>
                <w:szCs w:val="22"/>
              </w:rPr>
              <w:t>наличие в заявлении и документах, необходимых для постановки на учет, недостоверных сведений</w:t>
            </w:r>
          </w:p>
        </w:tc>
        <w:tc>
          <w:tcPr>
            <w:tcW w:w="3064" w:type="dxa"/>
            <w:tcBorders>
              <w:top w:val="single" w:sz="6" w:space="0" w:color="000000"/>
              <w:left w:val="single" w:sz="6" w:space="0" w:color="000000"/>
              <w:bottom w:val="single" w:sz="6" w:space="0" w:color="000000"/>
              <w:right w:val="single" w:sz="6" w:space="0" w:color="000000"/>
            </w:tcBorders>
            <w:hideMark/>
          </w:tcPr>
          <w:p w14:paraId="1E3E8CF9" w14:textId="77777777" w:rsidR="00A9524C" w:rsidRPr="00A9524C" w:rsidRDefault="00A9524C" w:rsidP="005C789C">
            <w:pPr>
              <w:pStyle w:val="af3"/>
              <w:spacing w:before="0" w:beforeAutospacing="0" w:after="0" w:afterAutospacing="0" w:line="288" w:lineRule="atLeast"/>
              <w:rPr>
                <w:sz w:val="22"/>
                <w:szCs w:val="22"/>
              </w:rPr>
            </w:pPr>
            <w:r w:rsidRPr="00A9524C">
              <w:rPr>
                <w:sz w:val="22"/>
                <w:szCs w:val="22"/>
              </w:rPr>
              <w:t xml:space="preserve">  </w:t>
            </w:r>
          </w:p>
        </w:tc>
      </w:tr>
      <w:tr w:rsidR="00A9524C" w:rsidRPr="00A9524C" w14:paraId="06EA7AAE" w14:textId="77777777" w:rsidTr="00A9524C">
        <w:tc>
          <w:tcPr>
            <w:tcW w:w="1978" w:type="dxa"/>
            <w:tcBorders>
              <w:top w:val="single" w:sz="6" w:space="0" w:color="000000"/>
              <w:left w:val="single" w:sz="6" w:space="0" w:color="000000"/>
              <w:bottom w:val="single" w:sz="6" w:space="0" w:color="000000"/>
              <w:right w:val="single" w:sz="6" w:space="0" w:color="000000"/>
            </w:tcBorders>
          </w:tcPr>
          <w:p w14:paraId="498AA264" w14:textId="7ACA9480" w:rsidR="00A9524C" w:rsidRPr="00A9524C" w:rsidRDefault="00A9524C" w:rsidP="00A9524C">
            <w:pPr>
              <w:pStyle w:val="af3"/>
              <w:spacing w:before="0" w:beforeAutospacing="0" w:after="0" w:afterAutospacing="0" w:line="288" w:lineRule="atLeast"/>
              <w:jc w:val="center"/>
              <w:rPr>
                <w:sz w:val="22"/>
                <w:szCs w:val="22"/>
              </w:rPr>
            </w:pPr>
            <w:r w:rsidRPr="00A9524C">
              <w:rPr>
                <w:sz w:val="22"/>
                <w:szCs w:val="22"/>
              </w:rPr>
              <w:t>п.п.4 п.13</w:t>
            </w:r>
          </w:p>
        </w:tc>
        <w:tc>
          <w:tcPr>
            <w:tcW w:w="4307" w:type="dxa"/>
            <w:tcBorders>
              <w:top w:val="single" w:sz="6" w:space="0" w:color="000000"/>
              <w:left w:val="single" w:sz="6" w:space="0" w:color="000000"/>
              <w:bottom w:val="single" w:sz="6" w:space="0" w:color="000000"/>
              <w:right w:val="single" w:sz="6" w:space="0" w:color="000000"/>
            </w:tcBorders>
            <w:vAlign w:val="center"/>
          </w:tcPr>
          <w:p w14:paraId="6684BFE6" w14:textId="2CE0745C" w:rsidR="00A9524C" w:rsidRPr="00A9524C" w:rsidRDefault="00A9524C" w:rsidP="005C789C">
            <w:pPr>
              <w:pStyle w:val="af3"/>
              <w:spacing w:before="0" w:beforeAutospacing="0" w:after="0" w:afterAutospacing="0" w:line="288" w:lineRule="atLeast"/>
              <w:jc w:val="both"/>
              <w:rPr>
                <w:sz w:val="22"/>
                <w:szCs w:val="22"/>
              </w:rPr>
            </w:pPr>
            <w:r w:rsidRPr="00A9524C">
              <w:rPr>
                <w:bCs/>
                <w:sz w:val="22"/>
                <w:szCs w:val="22"/>
              </w:rPr>
              <w:t>заявитель не относится к категории заявителей, указанных в пункте 2 раздела 1 настоящего административного регламента</w:t>
            </w:r>
          </w:p>
        </w:tc>
        <w:tc>
          <w:tcPr>
            <w:tcW w:w="3064" w:type="dxa"/>
            <w:tcBorders>
              <w:top w:val="single" w:sz="6" w:space="0" w:color="000000"/>
              <w:left w:val="single" w:sz="6" w:space="0" w:color="000000"/>
              <w:bottom w:val="single" w:sz="6" w:space="0" w:color="000000"/>
              <w:right w:val="single" w:sz="6" w:space="0" w:color="000000"/>
            </w:tcBorders>
            <w:hideMark/>
          </w:tcPr>
          <w:p w14:paraId="0DC2D823" w14:textId="77777777" w:rsidR="00A9524C" w:rsidRPr="00A9524C" w:rsidRDefault="00A9524C" w:rsidP="005C789C">
            <w:pPr>
              <w:pStyle w:val="af3"/>
              <w:spacing w:before="0" w:beforeAutospacing="0" w:after="0" w:afterAutospacing="0" w:line="288" w:lineRule="atLeast"/>
              <w:rPr>
                <w:sz w:val="22"/>
                <w:szCs w:val="22"/>
              </w:rPr>
            </w:pPr>
            <w:r w:rsidRPr="00A9524C">
              <w:rPr>
                <w:sz w:val="22"/>
                <w:szCs w:val="22"/>
              </w:rPr>
              <w:t xml:space="preserve">  </w:t>
            </w:r>
          </w:p>
        </w:tc>
      </w:tr>
      <w:tr w:rsidR="00A9524C" w:rsidRPr="00A9524C" w14:paraId="3F4AACC0" w14:textId="77777777" w:rsidTr="00A9524C">
        <w:tc>
          <w:tcPr>
            <w:tcW w:w="1978" w:type="dxa"/>
            <w:tcBorders>
              <w:top w:val="single" w:sz="6" w:space="0" w:color="000000"/>
              <w:left w:val="single" w:sz="6" w:space="0" w:color="000000"/>
              <w:bottom w:val="single" w:sz="6" w:space="0" w:color="000000"/>
              <w:right w:val="single" w:sz="6" w:space="0" w:color="000000"/>
            </w:tcBorders>
          </w:tcPr>
          <w:p w14:paraId="6C710F05" w14:textId="1D9A9C32" w:rsidR="00A9524C" w:rsidRPr="00A9524C" w:rsidRDefault="00A9524C" w:rsidP="00A9524C">
            <w:pPr>
              <w:pStyle w:val="af3"/>
              <w:spacing w:before="0" w:beforeAutospacing="0" w:after="0" w:afterAutospacing="0" w:line="288" w:lineRule="atLeast"/>
              <w:jc w:val="center"/>
              <w:rPr>
                <w:sz w:val="22"/>
                <w:szCs w:val="22"/>
              </w:rPr>
            </w:pPr>
            <w:r w:rsidRPr="00A9524C">
              <w:rPr>
                <w:sz w:val="22"/>
                <w:szCs w:val="22"/>
              </w:rPr>
              <w:t>п.п.5 п.13</w:t>
            </w:r>
          </w:p>
        </w:tc>
        <w:tc>
          <w:tcPr>
            <w:tcW w:w="4307" w:type="dxa"/>
            <w:tcBorders>
              <w:top w:val="single" w:sz="6" w:space="0" w:color="000000"/>
              <w:left w:val="single" w:sz="6" w:space="0" w:color="000000"/>
              <w:bottom w:val="single" w:sz="6" w:space="0" w:color="000000"/>
              <w:right w:val="single" w:sz="6" w:space="0" w:color="000000"/>
            </w:tcBorders>
            <w:vAlign w:val="center"/>
          </w:tcPr>
          <w:p w14:paraId="485A1A4B" w14:textId="6EA571AD" w:rsidR="00A9524C" w:rsidRPr="00A9524C" w:rsidRDefault="00A9524C" w:rsidP="005C789C">
            <w:pPr>
              <w:pStyle w:val="af3"/>
              <w:spacing w:before="0" w:beforeAutospacing="0" w:after="0" w:afterAutospacing="0" w:line="288" w:lineRule="atLeast"/>
              <w:jc w:val="both"/>
              <w:rPr>
                <w:sz w:val="22"/>
                <w:szCs w:val="22"/>
              </w:rPr>
            </w:pPr>
            <w:r w:rsidRPr="00A9524C">
              <w:rPr>
                <w:bCs/>
                <w:sz w:val="22"/>
                <w:szCs w:val="22"/>
              </w:rPr>
              <w:t>реализация гражданином права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tc>
        <w:tc>
          <w:tcPr>
            <w:tcW w:w="3064" w:type="dxa"/>
            <w:tcBorders>
              <w:top w:val="single" w:sz="6" w:space="0" w:color="000000"/>
              <w:left w:val="single" w:sz="6" w:space="0" w:color="000000"/>
              <w:bottom w:val="single" w:sz="6" w:space="0" w:color="000000"/>
              <w:right w:val="single" w:sz="6" w:space="0" w:color="000000"/>
            </w:tcBorders>
            <w:hideMark/>
          </w:tcPr>
          <w:p w14:paraId="43AF833E" w14:textId="77777777" w:rsidR="00A9524C" w:rsidRPr="00A9524C" w:rsidRDefault="00A9524C" w:rsidP="005C789C">
            <w:pPr>
              <w:pStyle w:val="af3"/>
              <w:spacing w:before="0" w:beforeAutospacing="0" w:after="0" w:afterAutospacing="0" w:line="288" w:lineRule="atLeast"/>
              <w:rPr>
                <w:sz w:val="22"/>
                <w:szCs w:val="22"/>
              </w:rPr>
            </w:pPr>
            <w:r w:rsidRPr="00A9524C">
              <w:rPr>
                <w:sz w:val="22"/>
                <w:szCs w:val="22"/>
              </w:rPr>
              <w:t xml:space="preserve">  </w:t>
            </w:r>
          </w:p>
        </w:tc>
      </w:tr>
    </w:tbl>
    <w:p w14:paraId="61363156" w14:textId="4C429AD9" w:rsidR="0064773B" w:rsidRPr="00A9524C" w:rsidRDefault="0064773B" w:rsidP="0064773B">
      <w:pPr>
        <w:pStyle w:val="af3"/>
        <w:spacing w:before="0" w:beforeAutospacing="0" w:after="0" w:afterAutospacing="0" w:line="288" w:lineRule="atLeast"/>
        <w:jc w:val="both"/>
      </w:pPr>
    </w:p>
    <w:p w14:paraId="770F9637" w14:textId="00D6A01C" w:rsidR="0064773B" w:rsidRPr="00A9524C" w:rsidRDefault="0064773B" w:rsidP="0004730D">
      <w:pPr>
        <w:pStyle w:val="HTML"/>
        <w:ind w:firstLine="567"/>
        <w:jc w:val="both"/>
        <w:rPr>
          <w:rFonts w:ascii="Times New Roman" w:hAnsi="Times New Roman" w:cs="Times New Roman"/>
          <w:sz w:val="24"/>
          <w:szCs w:val="24"/>
        </w:rPr>
      </w:pPr>
      <w:r w:rsidRPr="00A9524C">
        <w:rPr>
          <w:rFonts w:ascii="Times New Roman" w:hAnsi="Times New Roman" w:cs="Times New Roman"/>
          <w:sz w:val="24"/>
          <w:szCs w:val="24"/>
        </w:rPr>
        <w:t>Дополнительная информация: __________________</w:t>
      </w:r>
      <w:r w:rsidR="00A9524C" w:rsidRPr="00A9524C">
        <w:rPr>
          <w:rFonts w:ascii="Times New Roman" w:hAnsi="Times New Roman" w:cs="Times New Roman"/>
          <w:sz w:val="24"/>
          <w:szCs w:val="24"/>
        </w:rPr>
        <w:t>______________</w:t>
      </w:r>
      <w:r w:rsidR="00A9524C">
        <w:rPr>
          <w:rFonts w:ascii="Times New Roman" w:hAnsi="Times New Roman" w:cs="Times New Roman"/>
          <w:sz w:val="24"/>
          <w:szCs w:val="24"/>
        </w:rPr>
        <w:t>_____</w:t>
      </w:r>
      <w:r w:rsidRPr="00A9524C">
        <w:rPr>
          <w:rFonts w:ascii="Times New Roman" w:hAnsi="Times New Roman" w:cs="Times New Roman"/>
          <w:sz w:val="24"/>
          <w:szCs w:val="24"/>
        </w:rPr>
        <w:t>_________.</w:t>
      </w:r>
    </w:p>
    <w:p w14:paraId="2C02C45A" w14:textId="77777777" w:rsidR="0064773B" w:rsidRPr="00A9524C" w:rsidRDefault="0064773B" w:rsidP="0004730D">
      <w:pPr>
        <w:pStyle w:val="HTML"/>
        <w:ind w:firstLine="567"/>
        <w:rPr>
          <w:rFonts w:ascii="Times New Roman" w:hAnsi="Times New Roman" w:cs="Times New Roman"/>
          <w:sz w:val="24"/>
          <w:szCs w:val="24"/>
        </w:rPr>
      </w:pPr>
      <w:r w:rsidRPr="00A9524C">
        <w:rPr>
          <w:rFonts w:ascii="Times New Roman" w:hAnsi="Times New Roman" w:cs="Times New Roman"/>
          <w:sz w:val="24"/>
          <w:szCs w:val="24"/>
        </w:rPr>
        <w:t> </w:t>
      </w:r>
    </w:p>
    <w:p w14:paraId="0B7AC6A0" w14:textId="19FAEEC6" w:rsidR="0064773B" w:rsidRPr="00A9524C" w:rsidRDefault="0064773B" w:rsidP="0004730D">
      <w:pPr>
        <w:pStyle w:val="HTML"/>
        <w:ind w:firstLine="567"/>
        <w:jc w:val="both"/>
        <w:rPr>
          <w:rFonts w:ascii="Times New Roman" w:hAnsi="Times New Roman" w:cs="Times New Roman"/>
          <w:sz w:val="24"/>
          <w:szCs w:val="24"/>
        </w:rPr>
      </w:pPr>
      <w:proofErr w:type="gramStart"/>
      <w:r w:rsidRPr="00A9524C">
        <w:rPr>
          <w:rFonts w:ascii="Times New Roman" w:hAnsi="Times New Roman" w:cs="Times New Roman"/>
          <w:sz w:val="24"/>
          <w:szCs w:val="24"/>
        </w:rPr>
        <w:t>Вы  вправе  повторно  обратиться  в уполномоченный орган с заявлением о</w:t>
      </w:r>
      <w:r w:rsidR="00A9524C" w:rsidRPr="00A9524C">
        <w:rPr>
          <w:rFonts w:ascii="Times New Roman" w:hAnsi="Times New Roman" w:cs="Times New Roman"/>
          <w:sz w:val="24"/>
          <w:szCs w:val="24"/>
        </w:rPr>
        <w:t xml:space="preserve"> </w:t>
      </w:r>
      <w:r w:rsidRPr="00A9524C">
        <w:rPr>
          <w:rFonts w:ascii="Times New Roman" w:hAnsi="Times New Roman" w:cs="Times New Roman"/>
          <w:sz w:val="24"/>
          <w:szCs w:val="24"/>
        </w:rPr>
        <w:t>предоставлении  муниципальной) услуги  после  устранения</w:t>
      </w:r>
      <w:r w:rsidR="00A9524C" w:rsidRPr="00A9524C">
        <w:rPr>
          <w:rFonts w:ascii="Times New Roman" w:hAnsi="Times New Roman" w:cs="Times New Roman"/>
          <w:sz w:val="24"/>
          <w:szCs w:val="24"/>
        </w:rPr>
        <w:t xml:space="preserve"> </w:t>
      </w:r>
      <w:r w:rsidRPr="00A9524C">
        <w:rPr>
          <w:rFonts w:ascii="Times New Roman" w:hAnsi="Times New Roman" w:cs="Times New Roman"/>
          <w:sz w:val="24"/>
          <w:szCs w:val="24"/>
        </w:rPr>
        <w:t>указанных нарушений.</w:t>
      </w:r>
      <w:proofErr w:type="gramEnd"/>
    </w:p>
    <w:p w14:paraId="4A4C6977" w14:textId="4AA6ECC8" w:rsidR="0064773B" w:rsidRPr="00A9524C" w:rsidRDefault="0064773B" w:rsidP="0004730D">
      <w:pPr>
        <w:pStyle w:val="HTML"/>
        <w:ind w:firstLine="567"/>
        <w:jc w:val="both"/>
        <w:rPr>
          <w:rFonts w:ascii="Times New Roman" w:hAnsi="Times New Roman" w:cs="Times New Roman"/>
          <w:sz w:val="24"/>
          <w:szCs w:val="24"/>
        </w:rPr>
      </w:pPr>
      <w:r w:rsidRPr="00A9524C">
        <w:rPr>
          <w:rFonts w:ascii="Times New Roman" w:hAnsi="Times New Roman" w:cs="Times New Roman"/>
          <w:sz w:val="24"/>
          <w:szCs w:val="24"/>
        </w:rPr>
        <w:t>Данный   отказ   может   быть  обжалован  в  досудебном  порядке  путем</w:t>
      </w:r>
      <w:r w:rsidR="00A9524C" w:rsidRPr="00A9524C">
        <w:rPr>
          <w:rFonts w:ascii="Times New Roman" w:hAnsi="Times New Roman" w:cs="Times New Roman"/>
          <w:sz w:val="24"/>
          <w:szCs w:val="24"/>
        </w:rPr>
        <w:t xml:space="preserve"> </w:t>
      </w:r>
      <w:r w:rsidRPr="00A9524C">
        <w:rPr>
          <w:rFonts w:ascii="Times New Roman" w:hAnsi="Times New Roman" w:cs="Times New Roman"/>
          <w:sz w:val="24"/>
          <w:szCs w:val="24"/>
        </w:rPr>
        <w:t>направления жалобы в уполномоченный орган, а также в судебном порядке.</w:t>
      </w:r>
    </w:p>
    <w:p w14:paraId="7076E7E3" w14:textId="77777777" w:rsidR="0064773B" w:rsidRPr="0064773B" w:rsidRDefault="0064773B" w:rsidP="0004730D">
      <w:pPr>
        <w:pStyle w:val="HTML"/>
        <w:ind w:firstLine="567"/>
        <w:rPr>
          <w:rFonts w:ascii="Times New Roman" w:hAnsi="Times New Roman" w:cs="Times New Roman"/>
        </w:rPr>
      </w:pPr>
      <w:r w:rsidRPr="0064773B">
        <w:rPr>
          <w:rFonts w:ascii="Times New Roman" w:hAnsi="Times New Roman" w:cs="Times New Roman"/>
        </w:rPr>
        <w:t> </w:t>
      </w:r>
    </w:p>
    <w:p w14:paraId="1CAAE45B" w14:textId="0F775901" w:rsidR="0064773B" w:rsidRPr="0064773B" w:rsidRDefault="0064773B" w:rsidP="0064773B">
      <w:pPr>
        <w:pStyle w:val="HTML"/>
        <w:rPr>
          <w:rFonts w:ascii="Times New Roman" w:hAnsi="Times New Roman" w:cs="Times New Roman"/>
        </w:rPr>
      </w:pPr>
      <w:r w:rsidRPr="0064773B">
        <w:rPr>
          <w:rFonts w:ascii="Times New Roman" w:hAnsi="Times New Roman" w:cs="Times New Roman"/>
        </w:rPr>
        <w:t xml:space="preserve">                                                          </w:t>
      </w:r>
    </w:p>
    <w:p w14:paraId="0A406FEE" w14:textId="77777777" w:rsidR="0004730D" w:rsidRPr="00823B24" w:rsidRDefault="0004730D" w:rsidP="0004730D">
      <w:pPr>
        <w:spacing w:after="0"/>
        <w:jc w:val="both"/>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sidRPr="00823B24">
        <w:rPr>
          <w:rFonts w:ascii="Times New Roman" w:hAnsi="Times New Roman" w:cs="Times New Roman"/>
          <w:sz w:val="24"/>
          <w:szCs w:val="24"/>
        </w:rPr>
        <w:t>______________</w:t>
      </w:r>
      <w:r w:rsidRPr="00823B24">
        <w:rPr>
          <w:rFonts w:ascii="Times New Roman" w:hAnsi="Times New Roman" w:cs="Times New Roman"/>
          <w:sz w:val="24"/>
          <w:szCs w:val="24"/>
        </w:rPr>
        <w:tab/>
      </w:r>
      <w:r w:rsidRPr="00823B24">
        <w:rPr>
          <w:rFonts w:ascii="Times New Roman" w:hAnsi="Times New Roman" w:cs="Times New Roman"/>
          <w:sz w:val="24"/>
          <w:szCs w:val="24"/>
        </w:rPr>
        <w:tab/>
        <w:t>__________________</w:t>
      </w:r>
    </w:p>
    <w:p w14:paraId="6512B6C7" w14:textId="77777777" w:rsidR="0004730D" w:rsidRPr="00823B24" w:rsidRDefault="0004730D" w:rsidP="0004730D">
      <w:pPr>
        <w:spacing w:after="0"/>
        <w:jc w:val="both"/>
        <w:rPr>
          <w:rFonts w:ascii="Times New Roman" w:hAnsi="Times New Roman" w:cs="Times New Roman"/>
          <w:sz w:val="24"/>
          <w:szCs w:val="24"/>
        </w:rPr>
      </w:pPr>
      <w:r>
        <w:rPr>
          <w:rFonts w:ascii="Times New Roman" w:hAnsi="Times New Roman" w:cs="Times New Roman"/>
          <w:sz w:val="24"/>
          <w:szCs w:val="24"/>
        </w:rPr>
        <w:t xml:space="preserve">        (должность)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23B24">
        <w:rPr>
          <w:rFonts w:ascii="Times New Roman" w:hAnsi="Times New Roman" w:cs="Times New Roman"/>
          <w:sz w:val="24"/>
          <w:szCs w:val="24"/>
        </w:rPr>
        <w:t>(подпись)</w:t>
      </w:r>
      <w:r w:rsidRPr="00823B24">
        <w:rPr>
          <w:rFonts w:ascii="Times New Roman" w:hAnsi="Times New Roman" w:cs="Times New Roman"/>
          <w:sz w:val="24"/>
          <w:szCs w:val="24"/>
        </w:rPr>
        <w:tab/>
      </w:r>
      <w:r w:rsidRPr="00823B24">
        <w:rPr>
          <w:rFonts w:ascii="Times New Roman" w:hAnsi="Times New Roman" w:cs="Times New Roman"/>
          <w:sz w:val="24"/>
          <w:szCs w:val="24"/>
        </w:rPr>
        <w:tab/>
      </w:r>
      <w:r w:rsidRPr="00823B24">
        <w:rPr>
          <w:rFonts w:ascii="Times New Roman" w:hAnsi="Times New Roman" w:cs="Times New Roman"/>
          <w:sz w:val="24"/>
          <w:szCs w:val="24"/>
        </w:rPr>
        <w:tab/>
        <w:t xml:space="preserve">    (Фамилия И.О.)</w:t>
      </w:r>
    </w:p>
    <w:p w14:paraId="7E23540A" w14:textId="77777777" w:rsidR="0064773B" w:rsidRPr="0064773B" w:rsidRDefault="0064773B" w:rsidP="00823B24">
      <w:pPr>
        <w:pStyle w:val="ConsPlusNormal"/>
        <w:jc w:val="center"/>
        <w:outlineLvl w:val="0"/>
        <w:rPr>
          <w:rFonts w:ascii="Times New Roman" w:hAnsi="Times New Roman" w:cs="Times New Roman"/>
          <w:sz w:val="24"/>
          <w:szCs w:val="24"/>
        </w:rPr>
      </w:pPr>
    </w:p>
    <w:p w14:paraId="2C5C11A0" w14:textId="77777777" w:rsidR="0064773B" w:rsidRPr="0064773B" w:rsidRDefault="0064773B" w:rsidP="00823B24">
      <w:pPr>
        <w:pStyle w:val="ConsPlusNormal"/>
        <w:jc w:val="center"/>
        <w:outlineLvl w:val="0"/>
        <w:rPr>
          <w:rFonts w:ascii="Times New Roman" w:hAnsi="Times New Roman" w:cs="Times New Roman"/>
          <w:sz w:val="24"/>
          <w:szCs w:val="24"/>
        </w:rPr>
      </w:pPr>
    </w:p>
    <w:p w14:paraId="631CE2B1" w14:textId="77777777" w:rsidR="0064773B" w:rsidRPr="0064773B" w:rsidRDefault="0064773B" w:rsidP="00823B24">
      <w:pPr>
        <w:pStyle w:val="ConsPlusNormal"/>
        <w:jc w:val="center"/>
        <w:outlineLvl w:val="0"/>
        <w:rPr>
          <w:rFonts w:ascii="Times New Roman" w:hAnsi="Times New Roman" w:cs="Times New Roman"/>
          <w:sz w:val="24"/>
          <w:szCs w:val="24"/>
        </w:rPr>
      </w:pPr>
    </w:p>
    <w:p w14:paraId="663189A6" w14:textId="77777777" w:rsidR="0064773B" w:rsidRPr="0064773B" w:rsidRDefault="0064773B" w:rsidP="00823B24">
      <w:pPr>
        <w:pStyle w:val="ConsPlusNormal"/>
        <w:jc w:val="center"/>
        <w:outlineLvl w:val="0"/>
        <w:rPr>
          <w:rFonts w:ascii="Times New Roman" w:hAnsi="Times New Roman" w:cs="Times New Roman"/>
          <w:sz w:val="24"/>
          <w:szCs w:val="24"/>
        </w:rPr>
      </w:pPr>
    </w:p>
    <w:p w14:paraId="157A8DFC" w14:textId="77777777" w:rsidR="0064773B" w:rsidRPr="0064773B" w:rsidRDefault="0064773B" w:rsidP="00823B24">
      <w:pPr>
        <w:pStyle w:val="ConsPlusNormal"/>
        <w:jc w:val="center"/>
        <w:outlineLvl w:val="0"/>
        <w:rPr>
          <w:rFonts w:ascii="Times New Roman" w:hAnsi="Times New Roman" w:cs="Times New Roman"/>
          <w:sz w:val="24"/>
          <w:szCs w:val="24"/>
        </w:rPr>
      </w:pPr>
    </w:p>
    <w:p w14:paraId="19A5A682" w14:textId="77777777" w:rsidR="0064773B" w:rsidRPr="0064773B" w:rsidRDefault="0064773B" w:rsidP="00823B24">
      <w:pPr>
        <w:pStyle w:val="ConsPlusNormal"/>
        <w:jc w:val="center"/>
        <w:outlineLvl w:val="0"/>
        <w:rPr>
          <w:rFonts w:ascii="Times New Roman" w:hAnsi="Times New Roman" w:cs="Times New Roman"/>
          <w:sz w:val="24"/>
          <w:szCs w:val="24"/>
        </w:rPr>
      </w:pPr>
    </w:p>
    <w:p w14:paraId="02F19848" w14:textId="77777777" w:rsidR="0064773B" w:rsidRDefault="0064773B" w:rsidP="00823B24">
      <w:pPr>
        <w:pStyle w:val="ConsPlusNormal"/>
        <w:jc w:val="center"/>
        <w:outlineLvl w:val="0"/>
        <w:rPr>
          <w:rFonts w:ascii="Times New Roman" w:hAnsi="Times New Roman" w:cs="Times New Roman"/>
          <w:sz w:val="24"/>
          <w:szCs w:val="24"/>
        </w:rPr>
      </w:pPr>
    </w:p>
    <w:p w14:paraId="096BA779" w14:textId="77777777" w:rsidR="0064773B" w:rsidRDefault="0064773B" w:rsidP="00823B24">
      <w:pPr>
        <w:pStyle w:val="ConsPlusNormal"/>
        <w:jc w:val="center"/>
        <w:outlineLvl w:val="0"/>
        <w:rPr>
          <w:rFonts w:ascii="Times New Roman" w:hAnsi="Times New Roman" w:cs="Times New Roman"/>
          <w:sz w:val="24"/>
          <w:szCs w:val="24"/>
        </w:rPr>
      </w:pPr>
    </w:p>
    <w:p w14:paraId="020491F9" w14:textId="77777777" w:rsidR="0064773B" w:rsidRDefault="0064773B" w:rsidP="00823B24">
      <w:pPr>
        <w:pStyle w:val="ConsPlusNormal"/>
        <w:jc w:val="center"/>
        <w:outlineLvl w:val="0"/>
        <w:rPr>
          <w:rFonts w:ascii="Times New Roman" w:hAnsi="Times New Roman" w:cs="Times New Roman"/>
          <w:sz w:val="24"/>
          <w:szCs w:val="24"/>
        </w:rPr>
      </w:pPr>
    </w:p>
    <w:p w14:paraId="0460ACBB" w14:textId="77777777" w:rsidR="0064773B" w:rsidRDefault="0064773B" w:rsidP="00823B24">
      <w:pPr>
        <w:pStyle w:val="ConsPlusNormal"/>
        <w:jc w:val="center"/>
        <w:outlineLvl w:val="0"/>
        <w:rPr>
          <w:rFonts w:ascii="Times New Roman" w:hAnsi="Times New Roman" w:cs="Times New Roman"/>
          <w:sz w:val="24"/>
          <w:szCs w:val="24"/>
        </w:rPr>
      </w:pPr>
    </w:p>
    <w:p w14:paraId="0BCF3DC3" w14:textId="77777777" w:rsidR="0064773B" w:rsidRDefault="0064773B" w:rsidP="00823B24">
      <w:pPr>
        <w:pStyle w:val="ConsPlusNormal"/>
        <w:jc w:val="center"/>
        <w:outlineLvl w:val="0"/>
        <w:rPr>
          <w:rFonts w:ascii="Times New Roman" w:hAnsi="Times New Roman" w:cs="Times New Roman"/>
          <w:sz w:val="24"/>
          <w:szCs w:val="24"/>
        </w:rPr>
      </w:pPr>
    </w:p>
    <w:p w14:paraId="28810B68" w14:textId="77777777" w:rsidR="0064773B" w:rsidRDefault="0064773B" w:rsidP="00823B24">
      <w:pPr>
        <w:pStyle w:val="ConsPlusNormal"/>
        <w:jc w:val="center"/>
        <w:outlineLvl w:val="0"/>
        <w:rPr>
          <w:rFonts w:ascii="Times New Roman" w:hAnsi="Times New Roman" w:cs="Times New Roman"/>
          <w:sz w:val="24"/>
          <w:szCs w:val="24"/>
        </w:rPr>
      </w:pPr>
    </w:p>
    <w:p w14:paraId="799F6F33" w14:textId="77777777" w:rsidR="0064773B" w:rsidRDefault="0064773B" w:rsidP="00823B24">
      <w:pPr>
        <w:pStyle w:val="ConsPlusNormal"/>
        <w:jc w:val="center"/>
        <w:outlineLvl w:val="0"/>
        <w:rPr>
          <w:rFonts w:ascii="Times New Roman" w:hAnsi="Times New Roman" w:cs="Times New Roman"/>
          <w:sz w:val="24"/>
          <w:szCs w:val="24"/>
        </w:rPr>
      </w:pPr>
    </w:p>
    <w:p w14:paraId="7479E272" w14:textId="77777777" w:rsidR="0064773B" w:rsidRDefault="0064773B" w:rsidP="00823B24">
      <w:pPr>
        <w:pStyle w:val="ConsPlusNormal"/>
        <w:jc w:val="center"/>
        <w:outlineLvl w:val="0"/>
        <w:rPr>
          <w:rFonts w:ascii="Times New Roman" w:hAnsi="Times New Roman" w:cs="Times New Roman"/>
          <w:sz w:val="24"/>
          <w:szCs w:val="24"/>
        </w:rPr>
      </w:pPr>
    </w:p>
    <w:p w14:paraId="02F1376A" w14:textId="77777777" w:rsidR="0064773B" w:rsidRDefault="0064773B" w:rsidP="00823B24">
      <w:pPr>
        <w:pStyle w:val="ConsPlusNormal"/>
        <w:jc w:val="center"/>
        <w:outlineLvl w:val="0"/>
        <w:rPr>
          <w:rFonts w:ascii="Times New Roman" w:hAnsi="Times New Roman" w:cs="Times New Roman"/>
          <w:sz w:val="24"/>
          <w:szCs w:val="24"/>
        </w:rPr>
      </w:pPr>
    </w:p>
    <w:p w14:paraId="7AE784B1" w14:textId="77777777" w:rsidR="0064773B" w:rsidRDefault="0064773B" w:rsidP="00823B24">
      <w:pPr>
        <w:pStyle w:val="ConsPlusNormal"/>
        <w:jc w:val="center"/>
        <w:outlineLvl w:val="0"/>
        <w:rPr>
          <w:rFonts w:ascii="Times New Roman" w:hAnsi="Times New Roman" w:cs="Times New Roman"/>
          <w:sz w:val="24"/>
          <w:szCs w:val="24"/>
        </w:rPr>
      </w:pPr>
    </w:p>
    <w:p w14:paraId="1EDA7A6F" w14:textId="77777777" w:rsidR="0064773B" w:rsidRDefault="0064773B" w:rsidP="00823B24">
      <w:pPr>
        <w:pStyle w:val="ConsPlusNormal"/>
        <w:jc w:val="center"/>
        <w:outlineLvl w:val="0"/>
        <w:rPr>
          <w:rFonts w:ascii="Times New Roman" w:hAnsi="Times New Roman" w:cs="Times New Roman"/>
          <w:sz w:val="24"/>
          <w:szCs w:val="24"/>
        </w:rPr>
      </w:pPr>
    </w:p>
    <w:p w14:paraId="3E97AFBE" w14:textId="77777777" w:rsidR="0064773B" w:rsidRDefault="0064773B" w:rsidP="00823B24">
      <w:pPr>
        <w:pStyle w:val="ConsPlusNormal"/>
        <w:jc w:val="center"/>
        <w:outlineLvl w:val="0"/>
        <w:rPr>
          <w:rFonts w:ascii="Times New Roman" w:hAnsi="Times New Roman" w:cs="Times New Roman"/>
          <w:sz w:val="24"/>
          <w:szCs w:val="24"/>
        </w:rPr>
      </w:pPr>
    </w:p>
    <w:p w14:paraId="5C3DE76F" w14:textId="77777777" w:rsidR="0064773B" w:rsidRDefault="0064773B" w:rsidP="00823B24">
      <w:pPr>
        <w:pStyle w:val="ConsPlusNormal"/>
        <w:jc w:val="center"/>
        <w:outlineLvl w:val="0"/>
        <w:rPr>
          <w:rFonts w:ascii="Times New Roman" w:hAnsi="Times New Roman" w:cs="Times New Roman"/>
          <w:sz w:val="24"/>
          <w:szCs w:val="24"/>
        </w:rPr>
      </w:pPr>
    </w:p>
    <w:sectPr w:rsidR="0064773B" w:rsidSect="00690092">
      <w:pgSz w:w="11906" w:h="16838"/>
      <w:pgMar w:top="993"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3CCD8" w16cid:durableId="2CA37D80"/>
  <w16cid:commentId w16cid:paraId="00BAD506" w16cid:durableId="2CA456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CF5CD" w14:textId="77777777" w:rsidR="006A55BD" w:rsidRDefault="006A55BD" w:rsidP="00814828">
      <w:pPr>
        <w:spacing w:after="0" w:line="240" w:lineRule="auto"/>
      </w:pPr>
      <w:r>
        <w:separator/>
      </w:r>
    </w:p>
  </w:endnote>
  <w:endnote w:type="continuationSeparator" w:id="0">
    <w:p w14:paraId="3C5B1C13" w14:textId="77777777" w:rsidR="006A55BD" w:rsidRDefault="006A55BD" w:rsidP="0081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52A8F" w14:textId="77777777" w:rsidR="006A55BD" w:rsidRDefault="006A55BD" w:rsidP="00814828">
      <w:pPr>
        <w:spacing w:after="0" w:line="240" w:lineRule="auto"/>
      </w:pPr>
      <w:r>
        <w:separator/>
      </w:r>
    </w:p>
  </w:footnote>
  <w:footnote w:type="continuationSeparator" w:id="0">
    <w:p w14:paraId="6CECDA30" w14:textId="77777777" w:rsidR="006A55BD" w:rsidRDefault="006A55BD" w:rsidP="00814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2F0"/>
    <w:multiLevelType w:val="multilevel"/>
    <w:tmpl w:val="5A44401A"/>
    <w:lvl w:ilvl="0">
      <w:start w:val="1"/>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053035EA"/>
    <w:multiLevelType w:val="hybridMultilevel"/>
    <w:tmpl w:val="5C2682EA"/>
    <w:lvl w:ilvl="0" w:tplc="C5F60460">
      <w:start w:val="36"/>
      <w:numFmt w:val="decimal"/>
      <w:lvlText w:val="%1."/>
      <w:lvlJc w:val="left"/>
      <w:pPr>
        <w:ind w:left="1211" w:hanging="360"/>
      </w:pPr>
      <w:rPr>
        <w:rFonts w:hint="default"/>
        <w:sz w:val="28"/>
        <w:szCs w:val="28"/>
      </w:rPr>
    </w:lvl>
    <w:lvl w:ilvl="1" w:tplc="04190019" w:tentative="1">
      <w:start w:val="1"/>
      <w:numFmt w:val="lowerLetter"/>
      <w:lvlText w:val="%2."/>
      <w:lvlJc w:val="left"/>
      <w:pPr>
        <w:ind w:left="-4732" w:hanging="360"/>
      </w:pPr>
    </w:lvl>
    <w:lvl w:ilvl="2" w:tplc="0419001B" w:tentative="1">
      <w:start w:val="1"/>
      <w:numFmt w:val="lowerRoman"/>
      <w:lvlText w:val="%3."/>
      <w:lvlJc w:val="right"/>
      <w:pPr>
        <w:ind w:left="-401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2572" w:hanging="360"/>
      </w:pPr>
    </w:lvl>
    <w:lvl w:ilvl="5" w:tplc="0419001B" w:tentative="1">
      <w:start w:val="1"/>
      <w:numFmt w:val="lowerRoman"/>
      <w:lvlText w:val="%6."/>
      <w:lvlJc w:val="right"/>
      <w:pPr>
        <w:ind w:left="-1852" w:hanging="180"/>
      </w:pPr>
    </w:lvl>
    <w:lvl w:ilvl="6" w:tplc="0419000F" w:tentative="1">
      <w:start w:val="1"/>
      <w:numFmt w:val="decimal"/>
      <w:lvlText w:val="%7."/>
      <w:lvlJc w:val="left"/>
      <w:pPr>
        <w:ind w:left="-1132" w:hanging="360"/>
      </w:pPr>
    </w:lvl>
    <w:lvl w:ilvl="7" w:tplc="04190019" w:tentative="1">
      <w:start w:val="1"/>
      <w:numFmt w:val="lowerLetter"/>
      <w:lvlText w:val="%8."/>
      <w:lvlJc w:val="left"/>
      <w:pPr>
        <w:ind w:left="-412" w:hanging="360"/>
      </w:pPr>
    </w:lvl>
    <w:lvl w:ilvl="8" w:tplc="0419001B" w:tentative="1">
      <w:start w:val="1"/>
      <w:numFmt w:val="lowerRoman"/>
      <w:lvlText w:val="%9."/>
      <w:lvlJc w:val="right"/>
      <w:pPr>
        <w:ind w:left="308" w:hanging="180"/>
      </w:pPr>
    </w:lvl>
  </w:abstractNum>
  <w:abstractNum w:abstractNumId="2">
    <w:nsid w:val="09105CEC"/>
    <w:multiLevelType w:val="hybridMultilevel"/>
    <w:tmpl w:val="A68E4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857BB"/>
    <w:multiLevelType w:val="hybridMultilevel"/>
    <w:tmpl w:val="22CC3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0E2185"/>
    <w:multiLevelType w:val="multilevel"/>
    <w:tmpl w:val="2C80B4E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305C0211"/>
    <w:multiLevelType w:val="multilevel"/>
    <w:tmpl w:val="DC184842"/>
    <w:lvl w:ilvl="0">
      <w:start w:val="39"/>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31333E6A"/>
    <w:multiLevelType w:val="multilevel"/>
    <w:tmpl w:val="F4A28526"/>
    <w:lvl w:ilvl="0">
      <w:start w:val="1"/>
      <w:numFmt w:val="upperRoman"/>
      <w:lvlText w:val="%1."/>
      <w:lvlJc w:val="left"/>
      <w:pPr>
        <w:ind w:left="1080" w:hanging="720"/>
      </w:pPr>
      <w:rPr>
        <w:rFonts w:hint="default"/>
      </w:rPr>
    </w:lvl>
    <w:lvl w:ilvl="1">
      <w:start w:val="6"/>
      <w:numFmt w:val="decimal"/>
      <w:isLgl/>
      <w:lvlText w:val="%1.%2."/>
      <w:lvlJc w:val="left"/>
      <w:pPr>
        <w:ind w:left="750" w:hanging="39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7">
    <w:nsid w:val="33435047"/>
    <w:multiLevelType w:val="hybridMultilevel"/>
    <w:tmpl w:val="147EA3DA"/>
    <w:lvl w:ilvl="0" w:tplc="DAFC9268">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5B9326B"/>
    <w:multiLevelType w:val="hybridMultilevel"/>
    <w:tmpl w:val="5FD4CDEE"/>
    <w:lvl w:ilvl="0" w:tplc="33A6BED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951223D"/>
    <w:multiLevelType w:val="hybridMultilevel"/>
    <w:tmpl w:val="2BE69040"/>
    <w:lvl w:ilvl="0" w:tplc="8A486A30">
      <w:start w:val="4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0DB498B"/>
    <w:multiLevelType w:val="hybridMultilevel"/>
    <w:tmpl w:val="0068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1D4E26"/>
    <w:multiLevelType w:val="multilevel"/>
    <w:tmpl w:val="A718C796"/>
    <w:lvl w:ilvl="0">
      <w:start w:val="39"/>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51951A05"/>
    <w:multiLevelType w:val="hybridMultilevel"/>
    <w:tmpl w:val="E9286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DD44AA"/>
    <w:multiLevelType w:val="hybridMultilevel"/>
    <w:tmpl w:val="920A16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4E630E"/>
    <w:multiLevelType w:val="hybridMultilevel"/>
    <w:tmpl w:val="2310A322"/>
    <w:lvl w:ilvl="0" w:tplc="B50ADEC8">
      <w:start w:val="39"/>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5B547802"/>
    <w:multiLevelType w:val="hybridMultilevel"/>
    <w:tmpl w:val="3418F972"/>
    <w:lvl w:ilvl="0" w:tplc="25D47A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C07452F"/>
    <w:multiLevelType w:val="multilevel"/>
    <w:tmpl w:val="B5143A2E"/>
    <w:lvl w:ilvl="0">
      <w:start w:val="3"/>
      <w:numFmt w:val="decimal"/>
      <w:lvlText w:val="%1."/>
      <w:lvlJc w:val="left"/>
      <w:pPr>
        <w:ind w:left="450" w:hanging="45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63D34F59"/>
    <w:multiLevelType w:val="multilevel"/>
    <w:tmpl w:val="FEA490F8"/>
    <w:lvl w:ilvl="0">
      <w:start w:val="1"/>
      <w:numFmt w:val="decimal"/>
      <w:lvlText w:val="%1."/>
      <w:lvlJc w:val="left"/>
      <w:pPr>
        <w:tabs>
          <w:tab w:val="num" w:pos="1134"/>
        </w:tabs>
        <w:ind w:left="0" w:firstLine="0"/>
      </w:pPr>
      <w:rPr>
        <w:rFonts w:ascii="Times New Roman" w:hAnsi="Times New Roman" w:hint="default"/>
        <w:b w:val="0"/>
        <w:i w:val="0"/>
        <w:strike w:val="0"/>
        <w:color w:val="auto"/>
        <w:sz w:val="28"/>
        <w:szCs w:val="28"/>
        <w:lang w:val="ru-RU"/>
      </w:rPr>
    </w:lvl>
    <w:lvl w:ilvl="1">
      <w:start w:val="1"/>
      <w:numFmt w:val="russianLower"/>
      <w:lvlText w:val="%2)"/>
      <w:lvlJc w:val="left"/>
      <w:pPr>
        <w:tabs>
          <w:tab w:val="num" w:pos="1730"/>
        </w:tabs>
        <w:ind w:left="1503"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4090264"/>
    <w:multiLevelType w:val="multilevel"/>
    <w:tmpl w:val="29447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9339D4"/>
    <w:multiLevelType w:val="multilevel"/>
    <w:tmpl w:val="5F3E20A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3"/>
  </w:num>
  <w:num w:numId="2">
    <w:abstractNumId w:val="12"/>
  </w:num>
  <w:num w:numId="3">
    <w:abstractNumId w:val="17"/>
  </w:num>
  <w:num w:numId="4">
    <w:abstractNumId w:val="19"/>
  </w:num>
  <w:num w:numId="5">
    <w:abstractNumId w:val="0"/>
  </w:num>
  <w:num w:numId="6">
    <w:abstractNumId w:val="7"/>
  </w:num>
  <w:num w:numId="7">
    <w:abstractNumId w:val="6"/>
  </w:num>
  <w:num w:numId="8">
    <w:abstractNumId w:val="1"/>
  </w:num>
  <w:num w:numId="9">
    <w:abstractNumId w:val="4"/>
  </w:num>
  <w:num w:numId="10">
    <w:abstractNumId w:val="16"/>
  </w:num>
  <w:num w:numId="11">
    <w:abstractNumId w:val="13"/>
  </w:num>
  <w:num w:numId="12">
    <w:abstractNumId w:val="15"/>
  </w:num>
  <w:num w:numId="13">
    <w:abstractNumId w:val="8"/>
  </w:num>
  <w:num w:numId="14">
    <w:abstractNumId w:val="14"/>
  </w:num>
  <w:num w:numId="15">
    <w:abstractNumId w:val="9"/>
  </w:num>
  <w:num w:numId="16">
    <w:abstractNumId w:val="5"/>
  </w:num>
  <w:num w:numId="17">
    <w:abstractNumId w:val="11"/>
  </w:num>
  <w:num w:numId="18">
    <w:abstractNumId w:val="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6A"/>
    <w:rsid w:val="00001330"/>
    <w:rsid w:val="000056D1"/>
    <w:rsid w:val="00014209"/>
    <w:rsid w:val="000151CA"/>
    <w:rsid w:val="00020024"/>
    <w:rsid w:val="00026AE3"/>
    <w:rsid w:val="000305BC"/>
    <w:rsid w:val="00035715"/>
    <w:rsid w:val="000448FB"/>
    <w:rsid w:val="0004730D"/>
    <w:rsid w:val="0004731B"/>
    <w:rsid w:val="00047A3E"/>
    <w:rsid w:val="000518BE"/>
    <w:rsid w:val="00051E02"/>
    <w:rsid w:val="00060A40"/>
    <w:rsid w:val="00065194"/>
    <w:rsid w:val="000652D4"/>
    <w:rsid w:val="00066D5B"/>
    <w:rsid w:val="00070F96"/>
    <w:rsid w:val="00074970"/>
    <w:rsid w:val="000778D7"/>
    <w:rsid w:val="000835E0"/>
    <w:rsid w:val="00086000"/>
    <w:rsid w:val="00087EDB"/>
    <w:rsid w:val="00097BF6"/>
    <w:rsid w:val="000A1015"/>
    <w:rsid w:val="000A366A"/>
    <w:rsid w:val="000A4835"/>
    <w:rsid w:val="000B1D3C"/>
    <w:rsid w:val="000B21DE"/>
    <w:rsid w:val="000B29D6"/>
    <w:rsid w:val="000C0CF5"/>
    <w:rsid w:val="000C107E"/>
    <w:rsid w:val="000C537C"/>
    <w:rsid w:val="000C5554"/>
    <w:rsid w:val="000C5C0A"/>
    <w:rsid w:val="000D0A6C"/>
    <w:rsid w:val="000D272A"/>
    <w:rsid w:val="000D28EF"/>
    <w:rsid w:val="000D53C7"/>
    <w:rsid w:val="000D578D"/>
    <w:rsid w:val="000D5AA5"/>
    <w:rsid w:val="000D7644"/>
    <w:rsid w:val="000F0801"/>
    <w:rsid w:val="000F49A9"/>
    <w:rsid w:val="00101041"/>
    <w:rsid w:val="00102FB9"/>
    <w:rsid w:val="00104C6B"/>
    <w:rsid w:val="00104F3D"/>
    <w:rsid w:val="00112D40"/>
    <w:rsid w:val="001161EB"/>
    <w:rsid w:val="00120BE0"/>
    <w:rsid w:val="00126470"/>
    <w:rsid w:val="001323CF"/>
    <w:rsid w:val="00132E5A"/>
    <w:rsid w:val="0013302A"/>
    <w:rsid w:val="00135FF3"/>
    <w:rsid w:val="00154C39"/>
    <w:rsid w:val="00157F52"/>
    <w:rsid w:val="0016472A"/>
    <w:rsid w:val="00174C7F"/>
    <w:rsid w:val="00175D78"/>
    <w:rsid w:val="0018189B"/>
    <w:rsid w:val="00184FE9"/>
    <w:rsid w:val="00192C26"/>
    <w:rsid w:val="00196F10"/>
    <w:rsid w:val="001B0869"/>
    <w:rsid w:val="001D514B"/>
    <w:rsid w:val="001E5D6A"/>
    <w:rsid w:val="001E64A1"/>
    <w:rsid w:val="001F4908"/>
    <w:rsid w:val="001F4B0B"/>
    <w:rsid w:val="002024EE"/>
    <w:rsid w:val="002025FF"/>
    <w:rsid w:val="00203662"/>
    <w:rsid w:val="0020714B"/>
    <w:rsid w:val="00226F8F"/>
    <w:rsid w:val="00227D1B"/>
    <w:rsid w:val="00235C2A"/>
    <w:rsid w:val="00245E8F"/>
    <w:rsid w:val="00250268"/>
    <w:rsid w:val="002542B5"/>
    <w:rsid w:val="00261438"/>
    <w:rsid w:val="00277942"/>
    <w:rsid w:val="0028357B"/>
    <w:rsid w:val="002862D9"/>
    <w:rsid w:val="00294196"/>
    <w:rsid w:val="0029784F"/>
    <w:rsid w:val="002A3AFB"/>
    <w:rsid w:val="002B3A30"/>
    <w:rsid w:val="002C49B0"/>
    <w:rsid w:val="002C5875"/>
    <w:rsid w:val="002C7DB5"/>
    <w:rsid w:val="002D21B8"/>
    <w:rsid w:val="002D7E45"/>
    <w:rsid w:val="002E786E"/>
    <w:rsid w:val="002F1C01"/>
    <w:rsid w:val="002F4175"/>
    <w:rsid w:val="00305272"/>
    <w:rsid w:val="00305EF8"/>
    <w:rsid w:val="00307E9D"/>
    <w:rsid w:val="00310F3A"/>
    <w:rsid w:val="00311EEF"/>
    <w:rsid w:val="00315477"/>
    <w:rsid w:val="00322296"/>
    <w:rsid w:val="00331883"/>
    <w:rsid w:val="00335CC9"/>
    <w:rsid w:val="00341A2A"/>
    <w:rsid w:val="0034231C"/>
    <w:rsid w:val="00342E56"/>
    <w:rsid w:val="00342F27"/>
    <w:rsid w:val="003468E7"/>
    <w:rsid w:val="00347B08"/>
    <w:rsid w:val="00353677"/>
    <w:rsid w:val="003577BD"/>
    <w:rsid w:val="00366E26"/>
    <w:rsid w:val="00370921"/>
    <w:rsid w:val="00371651"/>
    <w:rsid w:val="00372FE6"/>
    <w:rsid w:val="00373476"/>
    <w:rsid w:val="00397B75"/>
    <w:rsid w:val="003A372B"/>
    <w:rsid w:val="003A392B"/>
    <w:rsid w:val="003A67F3"/>
    <w:rsid w:val="003A7DEA"/>
    <w:rsid w:val="003B3B2A"/>
    <w:rsid w:val="003C2D86"/>
    <w:rsid w:val="003C2E0C"/>
    <w:rsid w:val="003C5450"/>
    <w:rsid w:val="003C75ED"/>
    <w:rsid w:val="003D62F1"/>
    <w:rsid w:val="003F32BB"/>
    <w:rsid w:val="003F5A97"/>
    <w:rsid w:val="00423927"/>
    <w:rsid w:val="00434FC3"/>
    <w:rsid w:val="00437E25"/>
    <w:rsid w:val="004401E8"/>
    <w:rsid w:val="0044272A"/>
    <w:rsid w:val="00445D9E"/>
    <w:rsid w:val="004548A6"/>
    <w:rsid w:val="00456736"/>
    <w:rsid w:val="004639E4"/>
    <w:rsid w:val="00470721"/>
    <w:rsid w:val="00474925"/>
    <w:rsid w:val="0048536D"/>
    <w:rsid w:val="0049239F"/>
    <w:rsid w:val="00494F2A"/>
    <w:rsid w:val="00496572"/>
    <w:rsid w:val="0049761C"/>
    <w:rsid w:val="004A0B81"/>
    <w:rsid w:val="004A112F"/>
    <w:rsid w:val="004A2CFC"/>
    <w:rsid w:val="004B3CA7"/>
    <w:rsid w:val="004D074F"/>
    <w:rsid w:val="004D1F08"/>
    <w:rsid w:val="004D36B6"/>
    <w:rsid w:val="004E584B"/>
    <w:rsid w:val="004F175F"/>
    <w:rsid w:val="004F24FC"/>
    <w:rsid w:val="004F2E5B"/>
    <w:rsid w:val="005017C9"/>
    <w:rsid w:val="00504DB9"/>
    <w:rsid w:val="005060DE"/>
    <w:rsid w:val="00523099"/>
    <w:rsid w:val="00524ADE"/>
    <w:rsid w:val="00525ECD"/>
    <w:rsid w:val="00526631"/>
    <w:rsid w:val="00531677"/>
    <w:rsid w:val="00534AB0"/>
    <w:rsid w:val="00543F31"/>
    <w:rsid w:val="005463BE"/>
    <w:rsid w:val="00546638"/>
    <w:rsid w:val="00570270"/>
    <w:rsid w:val="00572509"/>
    <w:rsid w:val="005760E4"/>
    <w:rsid w:val="00580D3D"/>
    <w:rsid w:val="005864C0"/>
    <w:rsid w:val="00590B16"/>
    <w:rsid w:val="005914A8"/>
    <w:rsid w:val="00591F30"/>
    <w:rsid w:val="005A08DE"/>
    <w:rsid w:val="005A2892"/>
    <w:rsid w:val="005A749A"/>
    <w:rsid w:val="005D3D21"/>
    <w:rsid w:val="005D74BB"/>
    <w:rsid w:val="005E74B2"/>
    <w:rsid w:val="005F0DD2"/>
    <w:rsid w:val="00601C28"/>
    <w:rsid w:val="006077D1"/>
    <w:rsid w:val="00615CB5"/>
    <w:rsid w:val="00615DE5"/>
    <w:rsid w:val="00630C7C"/>
    <w:rsid w:val="00634F42"/>
    <w:rsid w:val="00640AC0"/>
    <w:rsid w:val="0064773B"/>
    <w:rsid w:val="00650386"/>
    <w:rsid w:val="00652B5C"/>
    <w:rsid w:val="00653834"/>
    <w:rsid w:val="006624F0"/>
    <w:rsid w:val="00690092"/>
    <w:rsid w:val="00696258"/>
    <w:rsid w:val="006A55BD"/>
    <w:rsid w:val="006C7E43"/>
    <w:rsid w:val="006E4839"/>
    <w:rsid w:val="006F3CCF"/>
    <w:rsid w:val="006F448F"/>
    <w:rsid w:val="006F78A2"/>
    <w:rsid w:val="0070556E"/>
    <w:rsid w:val="007346C3"/>
    <w:rsid w:val="007449A4"/>
    <w:rsid w:val="0075577E"/>
    <w:rsid w:val="00764726"/>
    <w:rsid w:val="00770F4A"/>
    <w:rsid w:val="007769D0"/>
    <w:rsid w:val="00780065"/>
    <w:rsid w:val="00787C15"/>
    <w:rsid w:val="007A1523"/>
    <w:rsid w:val="007A2B19"/>
    <w:rsid w:val="007A432B"/>
    <w:rsid w:val="007C1E5F"/>
    <w:rsid w:val="007D2551"/>
    <w:rsid w:val="007E09DB"/>
    <w:rsid w:val="007E1890"/>
    <w:rsid w:val="007F604A"/>
    <w:rsid w:val="00801C68"/>
    <w:rsid w:val="0080328E"/>
    <w:rsid w:val="00805DDD"/>
    <w:rsid w:val="00806B43"/>
    <w:rsid w:val="00813AD3"/>
    <w:rsid w:val="00813C7F"/>
    <w:rsid w:val="00814828"/>
    <w:rsid w:val="00815347"/>
    <w:rsid w:val="00815903"/>
    <w:rsid w:val="00823B24"/>
    <w:rsid w:val="008323DE"/>
    <w:rsid w:val="00834C59"/>
    <w:rsid w:val="00836001"/>
    <w:rsid w:val="00840A53"/>
    <w:rsid w:val="0084216A"/>
    <w:rsid w:val="00842A04"/>
    <w:rsid w:val="0084616F"/>
    <w:rsid w:val="0086287A"/>
    <w:rsid w:val="008640A9"/>
    <w:rsid w:val="0087062F"/>
    <w:rsid w:val="00872552"/>
    <w:rsid w:val="0087336F"/>
    <w:rsid w:val="008824D5"/>
    <w:rsid w:val="008863FB"/>
    <w:rsid w:val="00896A16"/>
    <w:rsid w:val="008A2498"/>
    <w:rsid w:val="008A5F63"/>
    <w:rsid w:val="008A6505"/>
    <w:rsid w:val="008A7DFD"/>
    <w:rsid w:val="008B5122"/>
    <w:rsid w:val="008C682E"/>
    <w:rsid w:val="008D2B7B"/>
    <w:rsid w:val="008D514B"/>
    <w:rsid w:val="008D78FB"/>
    <w:rsid w:val="008E0A07"/>
    <w:rsid w:val="008E61AC"/>
    <w:rsid w:val="008F1E68"/>
    <w:rsid w:val="008F443F"/>
    <w:rsid w:val="0090094D"/>
    <w:rsid w:val="00906D23"/>
    <w:rsid w:val="0091637C"/>
    <w:rsid w:val="00920F33"/>
    <w:rsid w:val="00922B9E"/>
    <w:rsid w:val="00930B21"/>
    <w:rsid w:val="00931CE5"/>
    <w:rsid w:val="00936931"/>
    <w:rsid w:val="00941B6A"/>
    <w:rsid w:val="00941D15"/>
    <w:rsid w:val="00942B22"/>
    <w:rsid w:val="00945061"/>
    <w:rsid w:val="00952FCF"/>
    <w:rsid w:val="00954E43"/>
    <w:rsid w:val="00975898"/>
    <w:rsid w:val="00980E3F"/>
    <w:rsid w:val="00983B1D"/>
    <w:rsid w:val="00985BBC"/>
    <w:rsid w:val="00987EFA"/>
    <w:rsid w:val="0099572F"/>
    <w:rsid w:val="0099748A"/>
    <w:rsid w:val="009A0E9C"/>
    <w:rsid w:val="009A2B32"/>
    <w:rsid w:val="009A2F09"/>
    <w:rsid w:val="009B264A"/>
    <w:rsid w:val="009D2C7E"/>
    <w:rsid w:val="009E2C0D"/>
    <w:rsid w:val="009E58E6"/>
    <w:rsid w:val="009E796D"/>
    <w:rsid w:val="009F1103"/>
    <w:rsid w:val="009F16E8"/>
    <w:rsid w:val="009F1965"/>
    <w:rsid w:val="009F1E97"/>
    <w:rsid w:val="009F487B"/>
    <w:rsid w:val="00A01B7B"/>
    <w:rsid w:val="00A37D74"/>
    <w:rsid w:val="00A4355E"/>
    <w:rsid w:val="00A435E5"/>
    <w:rsid w:val="00A51F51"/>
    <w:rsid w:val="00A566EB"/>
    <w:rsid w:val="00A6655A"/>
    <w:rsid w:val="00A66E37"/>
    <w:rsid w:val="00A76BDA"/>
    <w:rsid w:val="00A81671"/>
    <w:rsid w:val="00A83D52"/>
    <w:rsid w:val="00A9524C"/>
    <w:rsid w:val="00A953AB"/>
    <w:rsid w:val="00AC232D"/>
    <w:rsid w:val="00AC4872"/>
    <w:rsid w:val="00AC74F7"/>
    <w:rsid w:val="00AE3CBA"/>
    <w:rsid w:val="00AF6B77"/>
    <w:rsid w:val="00B0624C"/>
    <w:rsid w:val="00B11E03"/>
    <w:rsid w:val="00B13902"/>
    <w:rsid w:val="00B14DE1"/>
    <w:rsid w:val="00B2022C"/>
    <w:rsid w:val="00B347E3"/>
    <w:rsid w:val="00B351A4"/>
    <w:rsid w:val="00B35DBE"/>
    <w:rsid w:val="00B43950"/>
    <w:rsid w:val="00B52799"/>
    <w:rsid w:val="00B5328E"/>
    <w:rsid w:val="00B53E6F"/>
    <w:rsid w:val="00B5477D"/>
    <w:rsid w:val="00B577E9"/>
    <w:rsid w:val="00B63482"/>
    <w:rsid w:val="00B71D07"/>
    <w:rsid w:val="00B82FEF"/>
    <w:rsid w:val="00B9214E"/>
    <w:rsid w:val="00B92355"/>
    <w:rsid w:val="00B96F6A"/>
    <w:rsid w:val="00BA47CE"/>
    <w:rsid w:val="00BB326F"/>
    <w:rsid w:val="00BB565A"/>
    <w:rsid w:val="00BE3487"/>
    <w:rsid w:val="00BF3AB9"/>
    <w:rsid w:val="00C064B7"/>
    <w:rsid w:val="00C075D7"/>
    <w:rsid w:val="00C13130"/>
    <w:rsid w:val="00C15052"/>
    <w:rsid w:val="00C15975"/>
    <w:rsid w:val="00C314E3"/>
    <w:rsid w:val="00C371A4"/>
    <w:rsid w:val="00C47A3A"/>
    <w:rsid w:val="00C545B6"/>
    <w:rsid w:val="00C552BE"/>
    <w:rsid w:val="00C556C2"/>
    <w:rsid w:val="00C63C01"/>
    <w:rsid w:val="00C73F71"/>
    <w:rsid w:val="00C764D4"/>
    <w:rsid w:val="00C846CD"/>
    <w:rsid w:val="00C86C08"/>
    <w:rsid w:val="00C93AE2"/>
    <w:rsid w:val="00C93DDD"/>
    <w:rsid w:val="00C93DF8"/>
    <w:rsid w:val="00CA0194"/>
    <w:rsid w:val="00CA2AF9"/>
    <w:rsid w:val="00CA2D36"/>
    <w:rsid w:val="00CA64AA"/>
    <w:rsid w:val="00CC0960"/>
    <w:rsid w:val="00CC25AA"/>
    <w:rsid w:val="00CC694C"/>
    <w:rsid w:val="00CE185B"/>
    <w:rsid w:val="00CE66F0"/>
    <w:rsid w:val="00CE6CB1"/>
    <w:rsid w:val="00CE72E2"/>
    <w:rsid w:val="00CF0D62"/>
    <w:rsid w:val="00D005EB"/>
    <w:rsid w:val="00D02D10"/>
    <w:rsid w:val="00D03221"/>
    <w:rsid w:val="00D07CBC"/>
    <w:rsid w:val="00D12503"/>
    <w:rsid w:val="00D156C0"/>
    <w:rsid w:val="00D17FB8"/>
    <w:rsid w:val="00D21CF3"/>
    <w:rsid w:val="00D402FD"/>
    <w:rsid w:val="00D409C9"/>
    <w:rsid w:val="00D56C91"/>
    <w:rsid w:val="00D57E6B"/>
    <w:rsid w:val="00D666D4"/>
    <w:rsid w:val="00D67EE7"/>
    <w:rsid w:val="00D75BCD"/>
    <w:rsid w:val="00D870D2"/>
    <w:rsid w:val="00D90AF0"/>
    <w:rsid w:val="00D91953"/>
    <w:rsid w:val="00DA1E0A"/>
    <w:rsid w:val="00DC3B36"/>
    <w:rsid w:val="00DC6815"/>
    <w:rsid w:val="00DC7E43"/>
    <w:rsid w:val="00DD4F0A"/>
    <w:rsid w:val="00DE6160"/>
    <w:rsid w:val="00DF3913"/>
    <w:rsid w:val="00E02177"/>
    <w:rsid w:val="00E10132"/>
    <w:rsid w:val="00E12B4B"/>
    <w:rsid w:val="00E17520"/>
    <w:rsid w:val="00E24C64"/>
    <w:rsid w:val="00E26ADF"/>
    <w:rsid w:val="00E30706"/>
    <w:rsid w:val="00E328D9"/>
    <w:rsid w:val="00E36905"/>
    <w:rsid w:val="00E431AC"/>
    <w:rsid w:val="00E460E5"/>
    <w:rsid w:val="00E57C32"/>
    <w:rsid w:val="00E61005"/>
    <w:rsid w:val="00E62E0B"/>
    <w:rsid w:val="00E71791"/>
    <w:rsid w:val="00E72220"/>
    <w:rsid w:val="00E76D38"/>
    <w:rsid w:val="00E77835"/>
    <w:rsid w:val="00E90B6A"/>
    <w:rsid w:val="00E939A9"/>
    <w:rsid w:val="00E9775A"/>
    <w:rsid w:val="00E97FBF"/>
    <w:rsid w:val="00EA1130"/>
    <w:rsid w:val="00EC269F"/>
    <w:rsid w:val="00EF40E5"/>
    <w:rsid w:val="00F008CA"/>
    <w:rsid w:val="00F023DE"/>
    <w:rsid w:val="00F02FD9"/>
    <w:rsid w:val="00F053E6"/>
    <w:rsid w:val="00F064DD"/>
    <w:rsid w:val="00F104C3"/>
    <w:rsid w:val="00F10A17"/>
    <w:rsid w:val="00F146A6"/>
    <w:rsid w:val="00F15986"/>
    <w:rsid w:val="00F2720D"/>
    <w:rsid w:val="00F27878"/>
    <w:rsid w:val="00F33B40"/>
    <w:rsid w:val="00F40F33"/>
    <w:rsid w:val="00F4189A"/>
    <w:rsid w:val="00F449C6"/>
    <w:rsid w:val="00F47D83"/>
    <w:rsid w:val="00F501A1"/>
    <w:rsid w:val="00F6181C"/>
    <w:rsid w:val="00F62D30"/>
    <w:rsid w:val="00F66BCE"/>
    <w:rsid w:val="00F8732B"/>
    <w:rsid w:val="00F92ACA"/>
    <w:rsid w:val="00F93113"/>
    <w:rsid w:val="00F9311D"/>
    <w:rsid w:val="00F93E26"/>
    <w:rsid w:val="00F96F68"/>
    <w:rsid w:val="00FA4C27"/>
    <w:rsid w:val="00FA626E"/>
    <w:rsid w:val="00FA7800"/>
    <w:rsid w:val="00FB6135"/>
    <w:rsid w:val="00FC1A5E"/>
    <w:rsid w:val="00FC3398"/>
    <w:rsid w:val="00FC4BBF"/>
    <w:rsid w:val="00FD5174"/>
    <w:rsid w:val="00FD5434"/>
    <w:rsid w:val="00FD70D5"/>
    <w:rsid w:val="00FD796F"/>
    <w:rsid w:val="00FE2876"/>
    <w:rsid w:val="00FF2973"/>
    <w:rsid w:val="00FF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82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F1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C01"/>
    <w:rPr>
      <w:rFonts w:ascii="Segoe UI" w:hAnsi="Segoe UI" w:cs="Segoe UI"/>
      <w:sz w:val="18"/>
      <w:szCs w:val="18"/>
    </w:rPr>
  </w:style>
  <w:style w:type="character" w:styleId="a5">
    <w:name w:val="annotation reference"/>
    <w:basedOn w:val="a0"/>
    <w:uiPriority w:val="99"/>
    <w:semiHidden/>
    <w:unhideWhenUsed/>
    <w:rsid w:val="00954E43"/>
    <w:rPr>
      <w:sz w:val="16"/>
      <w:szCs w:val="16"/>
    </w:rPr>
  </w:style>
  <w:style w:type="paragraph" w:styleId="a6">
    <w:name w:val="annotation text"/>
    <w:basedOn w:val="a"/>
    <w:link w:val="a7"/>
    <w:uiPriority w:val="99"/>
    <w:unhideWhenUsed/>
    <w:rsid w:val="00954E43"/>
    <w:pPr>
      <w:spacing w:line="240" w:lineRule="auto"/>
    </w:pPr>
    <w:rPr>
      <w:sz w:val="20"/>
      <w:szCs w:val="20"/>
    </w:rPr>
  </w:style>
  <w:style w:type="character" w:customStyle="1" w:styleId="a7">
    <w:name w:val="Текст примечания Знак"/>
    <w:basedOn w:val="a0"/>
    <w:link w:val="a6"/>
    <w:uiPriority w:val="99"/>
    <w:rsid w:val="00954E43"/>
    <w:rPr>
      <w:sz w:val="20"/>
      <w:szCs w:val="20"/>
    </w:rPr>
  </w:style>
  <w:style w:type="paragraph" w:styleId="a8">
    <w:name w:val="annotation subject"/>
    <w:basedOn w:val="a6"/>
    <w:next w:val="a6"/>
    <w:link w:val="a9"/>
    <w:uiPriority w:val="99"/>
    <w:semiHidden/>
    <w:unhideWhenUsed/>
    <w:rsid w:val="00954E43"/>
    <w:rPr>
      <w:b/>
      <w:bCs/>
    </w:rPr>
  </w:style>
  <w:style w:type="character" w:customStyle="1" w:styleId="a9">
    <w:name w:val="Тема примечания Знак"/>
    <w:basedOn w:val="a7"/>
    <w:link w:val="a8"/>
    <w:uiPriority w:val="99"/>
    <w:semiHidden/>
    <w:rsid w:val="00954E43"/>
    <w:rPr>
      <w:b/>
      <w:bCs/>
      <w:sz w:val="20"/>
      <w:szCs w:val="20"/>
    </w:rPr>
  </w:style>
  <w:style w:type="paragraph" w:styleId="aa">
    <w:name w:val="footer"/>
    <w:basedOn w:val="a"/>
    <w:link w:val="ab"/>
    <w:uiPriority w:val="99"/>
    <w:rsid w:val="00954E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54E43"/>
    <w:rPr>
      <w:rFonts w:ascii="Times New Roman" w:eastAsia="Times New Roman" w:hAnsi="Times New Roman" w:cs="Times New Roman"/>
      <w:sz w:val="24"/>
      <w:szCs w:val="24"/>
      <w:lang w:eastAsia="ru-RU"/>
    </w:rPr>
  </w:style>
  <w:style w:type="paragraph" w:customStyle="1" w:styleId="Default">
    <w:name w:val="Default"/>
    <w:rsid w:val="00842A0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0F0801"/>
    <w:pPr>
      <w:ind w:left="720"/>
      <w:contextualSpacing/>
    </w:pPr>
  </w:style>
  <w:style w:type="paragraph" w:styleId="ad">
    <w:name w:val="Revision"/>
    <w:hidden/>
    <w:uiPriority w:val="99"/>
    <w:semiHidden/>
    <w:rsid w:val="00B5328E"/>
    <w:pPr>
      <w:spacing w:after="0" w:line="240" w:lineRule="auto"/>
    </w:pPr>
  </w:style>
  <w:style w:type="table" w:styleId="ae">
    <w:name w:val="Table Grid"/>
    <w:basedOn w:val="a1"/>
    <w:uiPriority w:val="39"/>
    <w:rsid w:val="004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814828"/>
    <w:pPr>
      <w:spacing w:after="0" w:line="240" w:lineRule="auto"/>
    </w:pPr>
    <w:rPr>
      <w:sz w:val="20"/>
      <w:szCs w:val="20"/>
    </w:rPr>
  </w:style>
  <w:style w:type="character" w:customStyle="1" w:styleId="af0">
    <w:name w:val="Текст сноски Знак"/>
    <w:basedOn w:val="a0"/>
    <w:link w:val="af"/>
    <w:uiPriority w:val="99"/>
    <w:semiHidden/>
    <w:rsid w:val="00814828"/>
    <w:rPr>
      <w:sz w:val="20"/>
      <w:szCs w:val="20"/>
    </w:rPr>
  </w:style>
  <w:style w:type="character" w:styleId="af1">
    <w:name w:val="footnote reference"/>
    <w:basedOn w:val="a0"/>
    <w:uiPriority w:val="99"/>
    <w:semiHidden/>
    <w:unhideWhenUsed/>
    <w:rsid w:val="00814828"/>
    <w:rPr>
      <w:vertAlign w:val="superscript"/>
    </w:rPr>
  </w:style>
  <w:style w:type="character" w:styleId="af2">
    <w:name w:val="Hyperlink"/>
    <w:basedOn w:val="a0"/>
    <w:uiPriority w:val="99"/>
    <w:unhideWhenUsed/>
    <w:rsid w:val="006F448F"/>
    <w:rPr>
      <w:color w:val="0563C1" w:themeColor="hyperlink"/>
      <w:u w:val="single"/>
    </w:rPr>
  </w:style>
  <w:style w:type="paragraph" w:styleId="HTML">
    <w:name w:val="HTML Preformatted"/>
    <w:basedOn w:val="a"/>
    <w:link w:val="HTML0"/>
    <w:uiPriority w:val="99"/>
    <w:unhideWhenUsed/>
    <w:rsid w:val="0064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4773B"/>
    <w:rPr>
      <w:rFonts w:ascii="Courier New" w:eastAsia="Times New Roman" w:hAnsi="Courier New" w:cs="Courier New"/>
      <w:sz w:val="20"/>
      <w:szCs w:val="20"/>
      <w:lang w:eastAsia="ru-RU"/>
    </w:rPr>
  </w:style>
  <w:style w:type="paragraph" w:styleId="af3">
    <w:name w:val="Normal (Web)"/>
    <w:basedOn w:val="a"/>
    <w:uiPriority w:val="99"/>
    <w:unhideWhenUsed/>
    <w:rsid w:val="006477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82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F1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C01"/>
    <w:rPr>
      <w:rFonts w:ascii="Segoe UI" w:hAnsi="Segoe UI" w:cs="Segoe UI"/>
      <w:sz w:val="18"/>
      <w:szCs w:val="18"/>
    </w:rPr>
  </w:style>
  <w:style w:type="character" w:styleId="a5">
    <w:name w:val="annotation reference"/>
    <w:basedOn w:val="a0"/>
    <w:uiPriority w:val="99"/>
    <w:semiHidden/>
    <w:unhideWhenUsed/>
    <w:rsid w:val="00954E43"/>
    <w:rPr>
      <w:sz w:val="16"/>
      <w:szCs w:val="16"/>
    </w:rPr>
  </w:style>
  <w:style w:type="paragraph" w:styleId="a6">
    <w:name w:val="annotation text"/>
    <w:basedOn w:val="a"/>
    <w:link w:val="a7"/>
    <w:uiPriority w:val="99"/>
    <w:unhideWhenUsed/>
    <w:rsid w:val="00954E43"/>
    <w:pPr>
      <w:spacing w:line="240" w:lineRule="auto"/>
    </w:pPr>
    <w:rPr>
      <w:sz w:val="20"/>
      <w:szCs w:val="20"/>
    </w:rPr>
  </w:style>
  <w:style w:type="character" w:customStyle="1" w:styleId="a7">
    <w:name w:val="Текст примечания Знак"/>
    <w:basedOn w:val="a0"/>
    <w:link w:val="a6"/>
    <w:uiPriority w:val="99"/>
    <w:rsid w:val="00954E43"/>
    <w:rPr>
      <w:sz w:val="20"/>
      <w:szCs w:val="20"/>
    </w:rPr>
  </w:style>
  <w:style w:type="paragraph" w:styleId="a8">
    <w:name w:val="annotation subject"/>
    <w:basedOn w:val="a6"/>
    <w:next w:val="a6"/>
    <w:link w:val="a9"/>
    <w:uiPriority w:val="99"/>
    <w:semiHidden/>
    <w:unhideWhenUsed/>
    <w:rsid w:val="00954E43"/>
    <w:rPr>
      <w:b/>
      <w:bCs/>
    </w:rPr>
  </w:style>
  <w:style w:type="character" w:customStyle="1" w:styleId="a9">
    <w:name w:val="Тема примечания Знак"/>
    <w:basedOn w:val="a7"/>
    <w:link w:val="a8"/>
    <w:uiPriority w:val="99"/>
    <w:semiHidden/>
    <w:rsid w:val="00954E43"/>
    <w:rPr>
      <w:b/>
      <w:bCs/>
      <w:sz w:val="20"/>
      <w:szCs w:val="20"/>
    </w:rPr>
  </w:style>
  <w:style w:type="paragraph" w:styleId="aa">
    <w:name w:val="footer"/>
    <w:basedOn w:val="a"/>
    <w:link w:val="ab"/>
    <w:uiPriority w:val="99"/>
    <w:rsid w:val="00954E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54E43"/>
    <w:rPr>
      <w:rFonts w:ascii="Times New Roman" w:eastAsia="Times New Roman" w:hAnsi="Times New Roman" w:cs="Times New Roman"/>
      <w:sz w:val="24"/>
      <w:szCs w:val="24"/>
      <w:lang w:eastAsia="ru-RU"/>
    </w:rPr>
  </w:style>
  <w:style w:type="paragraph" w:customStyle="1" w:styleId="Default">
    <w:name w:val="Default"/>
    <w:rsid w:val="00842A0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0F0801"/>
    <w:pPr>
      <w:ind w:left="720"/>
      <w:contextualSpacing/>
    </w:pPr>
  </w:style>
  <w:style w:type="paragraph" w:styleId="ad">
    <w:name w:val="Revision"/>
    <w:hidden/>
    <w:uiPriority w:val="99"/>
    <w:semiHidden/>
    <w:rsid w:val="00B5328E"/>
    <w:pPr>
      <w:spacing w:after="0" w:line="240" w:lineRule="auto"/>
    </w:pPr>
  </w:style>
  <w:style w:type="table" w:styleId="ae">
    <w:name w:val="Table Grid"/>
    <w:basedOn w:val="a1"/>
    <w:uiPriority w:val="39"/>
    <w:rsid w:val="004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814828"/>
    <w:pPr>
      <w:spacing w:after="0" w:line="240" w:lineRule="auto"/>
    </w:pPr>
    <w:rPr>
      <w:sz w:val="20"/>
      <w:szCs w:val="20"/>
    </w:rPr>
  </w:style>
  <w:style w:type="character" w:customStyle="1" w:styleId="af0">
    <w:name w:val="Текст сноски Знак"/>
    <w:basedOn w:val="a0"/>
    <w:link w:val="af"/>
    <w:uiPriority w:val="99"/>
    <w:semiHidden/>
    <w:rsid w:val="00814828"/>
    <w:rPr>
      <w:sz w:val="20"/>
      <w:szCs w:val="20"/>
    </w:rPr>
  </w:style>
  <w:style w:type="character" w:styleId="af1">
    <w:name w:val="footnote reference"/>
    <w:basedOn w:val="a0"/>
    <w:uiPriority w:val="99"/>
    <w:semiHidden/>
    <w:unhideWhenUsed/>
    <w:rsid w:val="00814828"/>
    <w:rPr>
      <w:vertAlign w:val="superscript"/>
    </w:rPr>
  </w:style>
  <w:style w:type="character" w:styleId="af2">
    <w:name w:val="Hyperlink"/>
    <w:basedOn w:val="a0"/>
    <w:uiPriority w:val="99"/>
    <w:unhideWhenUsed/>
    <w:rsid w:val="006F448F"/>
    <w:rPr>
      <w:color w:val="0563C1" w:themeColor="hyperlink"/>
      <w:u w:val="single"/>
    </w:rPr>
  </w:style>
  <w:style w:type="paragraph" w:styleId="HTML">
    <w:name w:val="HTML Preformatted"/>
    <w:basedOn w:val="a"/>
    <w:link w:val="HTML0"/>
    <w:uiPriority w:val="99"/>
    <w:unhideWhenUsed/>
    <w:rsid w:val="0064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4773B"/>
    <w:rPr>
      <w:rFonts w:ascii="Courier New" w:eastAsia="Times New Roman" w:hAnsi="Courier New" w:cs="Courier New"/>
      <w:sz w:val="20"/>
      <w:szCs w:val="20"/>
      <w:lang w:eastAsia="ru-RU"/>
    </w:rPr>
  </w:style>
  <w:style w:type="paragraph" w:styleId="af3">
    <w:name w:val="Normal (Web)"/>
    <w:basedOn w:val="a"/>
    <w:uiPriority w:val="99"/>
    <w:unhideWhenUsed/>
    <w:rsid w:val="006477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839">
      <w:bodyDiv w:val="1"/>
      <w:marLeft w:val="0"/>
      <w:marRight w:val="0"/>
      <w:marTop w:val="0"/>
      <w:marBottom w:val="0"/>
      <w:divBdr>
        <w:top w:val="none" w:sz="0" w:space="0" w:color="auto"/>
        <w:left w:val="none" w:sz="0" w:space="0" w:color="auto"/>
        <w:bottom w:val="none" w:sz="0" w:space="0" w:color="auto"/>
        <w:right w:val="none" w:sz="0" w:space="0" w:color="auto"/>
      </w:divBdr>
    </w:div>
    <w:div w:id="147983236">
      <w:bodyDiv w:val="1"/>
      <w:marLeft w:val="0"/>
      <w:marRight w:val="0"/>
      <w:marTop w:val="0"/>
      <w:marBottom w:val="0"/>
      <w:divBdr>
        <w:top w:val="none" w:sz="0" w:space="0" w:color="auto"/>
        <w:left w:val="none" w:sz="0" w:space="0" w:color="auto"/>
        <w:bottom w:val="none" w:sz="0" w:space="0" w:color="auto"/>
        <w:right w:val="none" w:sz="0" w:space="0" w:color="auto"/>
      </w:divBdr>
    </w:div>
    <w:div w:id="1160273505">
      <w:bodyDiv w:val="1"/>
      <w:marLeft w:val="0"/>
      <w:marRight w:val="0"/>
      <w:marTop w:val="0"/>
      <w:marBottom w:val="0"/>
      <w:divBdr>
        <w:top w:val="none" w:sz="0" w:space="0" w:color="auto"/>
        <w:left w:val="none" w:sz="0" w:space="0" w:color="auto"/>
        <w:bottom w:val="none" w:sz="0" w:space="0" w:color="auto"/>
        <w:right w:val="none" w:sz="0" w:space="0" w:color="auto"/>
      </w:divBdr>
    </w:div>
    <w:div w:id="20395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6ECCA-FEEE-4479-B4F3-2F6D7494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Ильченко Игорь Владимирович</dc:creator>
  <cp:lastModifiedBy>User</cp:lastModifiedBy>
  <cp:revision>12</cp:revision>
  <cp:lastPrinted>2025-12-26T01:56:00Z</cp:lastPrinted>
  <dcterms:created xsi:type="dcterms:W3CDTF">2026-04-16T05:48:00Z</dcterms:created>
  <dcterms:modified xsi:type="dcterms:W3CDTF">2026-04-21T00:01:00Z</dcterms:modified>
</cp:coreProperties>
</file>