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6E" w:rsidRPr="00FA6182" w:rsidRDefault="00D5226E" w:rsidP="00D52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B1B255" wp14:editId="28135F71">
            <wp:extent cx="77152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6E" w:rsidRPr="004A6989" w:rsidRDefault="00D5226E" w:rsidP="00D5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A698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Администрация</w:t>
      </w:r>
    </w:p>
    <w:p w:rsidR="00D5226E" w:rsidRPr="004A6989" w:rsidRDefault="00D5226E" w:rsidP="00D5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A698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Северо-Курильского городского округа </w:t>
      </w:r>
    </w:p>
    <w:p w:rsidR="00D5226E" w:rsidRPr="00FA6182" w:rsidRDefault="00D5226E" w:rsidP="00D5226E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A618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FA61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5226E" w:rsidRPr="004A6989" w:rsidRDefault="00D5226E" w:rsidP="00D5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69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D5226E" w:rsidRPr="00FA6182" w:rsidRDefault="00D5226E" w:rsidP="00D5226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226E" w:rsidRPr="00FA6182" w:rsidRDefault="00D5226E" w:rsidP="00D5226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3E16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FA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A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FA61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61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61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61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</w:p>
    <w:p w:rsidR="00D5226E" w:rsidRDefault="00D5226E" w:rsidP="00D522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18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Северо-Курильск</w:t>
      </w:r>
    </w:p>
    <w:p w:rsidR="00D5226E" w:rsidRPr="00FA6182" w:rsidRDefault="00D5226E" w:rsidP="00D522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26E" w:rsidRDefault="00D5226E" w:rsidP="00D5226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156CB" w:rsidRDefault="004156CB" w:rsidP="004156C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порядка проведения инвентаризации мест захоронений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</w:p>
    <w:p w:rsidR="00F360B5" w:rsidRDefault="004156CB" w:rsidP="004156C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на кладбищах 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Северо-Курильском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городком округе</w:t>
      </w:r>
    </w:p>
    <w:p w:rsidR="004156CB" w:rsidRPr="00C11426" w:rsidRDefault="004156CB" w:rsidP="004D0D3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26" w:rsidRPr="007418A9" w:rsidRDefault="00C11426" w:rsidP="0006460A">
      <w:pPr>
        <w:pStyle w:val="a5"/>
        <w:spacing w:before="0" w:beforeAutospacing="0" w:after="0" w:afterAutospacing="0" w:line="288" w:lineRule="atLeast"/>
        <w:ind w:firstLine="540"/>
        <w:jc w:val="both"/>
      </w:pPr>
      <w:r w:rsidRPr="007418A9">
        <w:t xml:space="preserve">В соответствии с Федеральным законом от 12.01.1996 </w:t>
      </w:r>
      <w:r w:rsidR="004156CB" w:rsidRPr="007418A9">
        <w:t xml:space="preserve">№ 8-ФЗ </w:t>
      </w:r>
      <w:r w:rsidR="003E1624" w:rsidRPr="007418A9">
        <w:t>«</w:t>
      </w:r>
      <w:r w:rsidRPr="007418A9">
        <w:t>О погребении и похоронном деле</w:t>
      </w:r>
      <w:r w:rsidR="003E1624" w:rsidRPr="007418A9">
        <w:t>»</w:t>
      </w:r>
      <w:r w:rsidR="0006460A" w:rsidRPr="007418A9">
        <w:t xml:space="preserve">, </w:t>
      </w:r>
      <w:r w:rsidR="003E1624" w:rsidRPr="007418A9">
        <w:t xml:space="preserve">Федеральным законом от </w:t>
      </w:r>
      <w:r w:rsidR="007418A9">
        <w:t>06.10.</w:t>
      </w:r>
      <w:r w:rsidR="003E1624" w:rsidRPr="007418A9">
        <w:t xml:space="preserve">2003 № 131-ФЗ «Об общих принципах организации местного самоуправления в Российской Федерации», </w:t>
      </w:r>
      <w:r w:rsidRPr="007418A9">
        <w:t xml:space="preserve">ГОСТ </w:t>
      </w:r>
      <w:proofErr w:type="gramStart"/>
      <w:r w:rsidRPr="007418A9">
        <w:t>Р</w:t>
      </w:r>
      <w:proofErr w:type="gramEnd"/>
      <w:r w:rsidRPr="007418A9">
        <w:t xml:space="preserve"> 54611-2011 </w:t>
      </w:r>
      <w:r w:rsidR="003E1624" w:rsidRPr="007418A9">
        <w:t>«</w:t>
      </w:r>
      <w:r w:rsidRPr="007418A9">
        <w:t>Национальный стандарт Российской Федерации. Услуги бытовые. Услуги по организации и проведению похорон</w:t>
      </w:r>
      <w:r w:rsidR="003E1624" w:rsidRPr="007418A9">
        <w:t>»</w:t>
      </w:r>
      <w:r w:rsidR="0006460A" w:rsidRPr="007418A9">
        <w:t>, Администрация Северо-Курильского городского округа ПОСТАНОВЛЯЕТ:</w:t>
      </w:r>
    </w:p>
    <w:p w:rsidR="00F360B5" w:rsidRPr="007418A9" w:rsidRDefault="00F360B5" w:rsidP="0006460A">
      <w:pPr>
        <w:pStyle w:val="a5"/>
        <w:spacing w:before="0" w:beforeAutospacing="0" w:after="0" w:afterAutospacing="0" w:line="288" w:lineRule="atLeast"/>
        <w:ind w:firstLine="540"/>
        <w:jc w:val="both"/>
      </w:pPr>
    </w:p>
    <w:p w:rsidR="0006460A" w:rsidRPr="007418A9" w:rsidRDefault="00F360B5" w:rsidP="0006460A">
      <w:pPr>
        <w:pStyle w:val="a5"/>
        <w:spacing w:before="0" w:beforeAutospacing="0" w:after="0" w:afterAutospacing="0" w:line="288" w:lineRule="atLeast"/>
        <w:ind w:firstLine="540"/>
        <w:jc w:val="both"/>
      </w:pPr>
      <w:r w:rsidRPr="007418A9">
        <w:t>1. Утвердить прилагаемый </w:t>
      </w:r>
      <w:hyperlink r:id="rId7" w:anchor="6580IP" w:history="1">
        <w:r w:rsidRPr="007418A9">
          <w:t xml:space="preserve">Порядок проведения инвентаризации мест захоронений на кладбищах </w:t>
        </w:r>
        <w:proofErr w:type="gramStart"/>
        <w:r w:rsidRPr="007418A9">
          <w:t>в</w:t>
        </w:r>
        <w:proofErr w:type="gramEnd"/>
        <w:r w:rsidRPr="007418A9">
          <w:t xml:space="preserve"> </w:t>
        </w:r>
        <w:proofErr w:type="gramStart"/>
        <w:r w:rsidR="0006460A" w:rsidRPr="007418A9">
          <w:t>Северо-Курильском</w:t>
        </w:r>
        <w:proofErr w:type="gramEnd"/>
        <w:r w:rsidR="0006460A" w:rsidRPr="007418A9">
          <w:t xml:space="preserve"> городском округе. </w:t>
        </w:r>
      </w:hyperlink>
    </w:p>
    <w:p w:rsidR="0006460A" w:rsidRPr="007418A9" w:rsidRDefault="00F360B5" w:rsidP="0006460A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6460A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сетевом издании </w:t>
      </w:r>
      <w:r w:rsidR="003E1624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6460A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Курильский рыбак</w:t>
      </w:r>
      <w:r w:rsidR="003E1624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6460A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Администрации Северо-Курильского городского округа. </w:t>
      </w:r>
    </w:p>
    <w:p w:rsidR="00F360B5" w:rsidRPr="007418A9" w:rsidRDefault="0006460A" w:rsidP="0006460A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60B5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выполнени</w:t>
      </w:r>
      <w:r w:rsidR="004156CB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60B5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возложить на </w:t>
      </w:r>
      <w:r w:rsidR="004156CB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вице-мэра Северо-Курильского городского округа (Косоног М.П.).</w:t>
      </w:r>
    </w:p>
    <w:p w:rsidR="00F360B5" w:rsidRPr="007418A9" w:rsidRDefault="00F360B5" w:rsidP="004D0D31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460A" w:rsidRPr="007418A9" w:rsidRDefault="0006460A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Северо-Курильского городского округа </w:t>
      </w: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56CB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Овсянников</w:t>
      </w:r>
    </w:p>
    <w:p w:rsidR="00F360B5" w:rsidRDefault="00F360B5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226E" w:rsidRDefault="00D5226E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6460A" w:rsidRPr="0006460A" w:rsidRDefault="0006460A" w:rsidP="0006460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6460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Утвержден</w:t>
      </w:r>
    </w:p>
    <w:p w:rsidR="0006460A" w:rsidRPr="0006460A" w:rsidRDefault="00F360B5" w:rsidP="0006460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6460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постановлением </w:t>
      </w:r>
      <w:r w:rsidR="0006460A" w:rsidRPr="0006460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Администрации </w:t>
      </w:r>
    </w:p>
    <w:p w:rsidR="0006460A" w:rsidRDefault="0006460A" w:rsidP="0006460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6460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Северо-Курильского городского округа </w:t>
      </w:r>
    </w:p>
    <w:p w:rsidR="00F360B5" w:rsidRPr="0006460A" w:rsidRDefault="0006460A" w:rsidP="0006460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6460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от </w:t>
      </w:r>
      <w:r w:rsidR="00D5226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08.08.2024 № 301</w:t>
      </w:r>
    </w:p>
    <w:p w:rsidR="00F360B5" w:rsidRPr="004D0D31" w:rsidRDefault="00F360B5" w:rsidP="004D0D31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6460A" w:rsidRDefault="0006460A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ПОРЯДОК </w:t>
      </w:r>
    </w:p>
    <w:p w:rsidR="00792EC0" w:rsidRDefault="0006460A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ПРОВЕДЕНИЯ ИНВЕНТАРИЗАЦИИ МЕСТ ЗАХОРОНЕНИЙ НА КЛАДБИЩАХ</w:t>
      </w:r>
    </w:p>
    <w:p w:rsidR="0006460A" w:rsidRDefault="0006460A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СЕВЕРО-КУРИЛЬСКОМ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ГОРОДСКОМ ОКРУГЕ</w:t>
      </w:r>
      <w:r w:rsidR="00F360B5"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360B5" w:rsidRPr="0006460A" w:rsidRDefault="00F360B5" w:rsidP="00D5226E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6460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Общие положения</w:t>
      </w:r>
    </w:p>
    <w:p w:rsidR="0006460A" w:rsidRPr="0006460A" w:rsidRDefault="0006460A" w:rsidP="0006460A">
      <w:pPr>
        <w:pStyle w:val="a4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D0D31" w:rsidRPr="001D4321" w:rsidRDefault="00F360B5" w:rsidP="000646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  <w:r w:rsidR="004156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Настоящий Порядок проведения инвентаризации мест захоронений на кладбищах </w:t>
      </w:r>
      <w:proofErr w:type="gramStart"/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="000646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Северо-Курильском</w:t>
      </w:r>
      <w:proofErr w:type="gramEnd"/>
      <w:r w:rsidR="000646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городском округе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(далее - </w:t>
      </w:r>
      <w:r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Порядок) устанавливает единые требования к проведению инвентаризации мест захоронений на кладбищах, находящихся в ведении органов местного самоуправления муниципальн</w:t>
      </w:r>
      <w:r w:rsidR="004156CB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4156CB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624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E09FC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Северо-Курильский городской округ</w:t>
      </w:r>
      <w:r w:rsidR="003E1624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E09FC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органы местного самоуправления).</w:t>
      </w:r>
    </w:p>
    <w:p w:rsidR="001D4321" w:rsidRPr="001D4321" w:rsidRDefault="00F360B5" w:rsidP="001D43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Объектами инвентаризации являются захоронения, произведенные на кладбищах, находящихся в ведении органов местного самоуправления (далее - кладбища).</w:t>
      </w:r>
    </w:p>
    <w:p w:rsidR="001D4321" w:rsidRPr="001D4321" w:rsidRDefault="001D4321" w:rsidP="001D4321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Инвентаризация мест захоронения представляет собой систему обследования состояния мест захоронения и их учета, формирование и ведение архива (базы данных) о местах захоронения, лицах, захороненных на них, и лицах, ответственных за места захоронения. </w:t>
      </w:r>
    </w:p>
    <w:p w:rsidR="00F360B5" w:rsidRPr="001D4321" w:rsidRDefault="00F360B5" w:rsidP="001D43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D955C0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</w:t>
      </w:r>
      <w:r w:rsidR="003E1624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55C0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административно-технического обеспечения и благоустройства</w:t>
      </w:r>
      <w:r w:rsidR="003E1624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56CB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орган),</w:t>
      </w:r>
      <w:r w:rsidR="00D955C0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которую возложены функции Специализированной службы по вопросам похоронного дела</w:t>
      </w:r>
      <w:r w:rsidR="004156CB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55C0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учет всех захоронений, произведенных на территории кладбищ (далее - места захоронений), в электронном виде посредством ведения реестра мест захоронений с использованием </w:t>
      </w:r>
      <w:r w:rsidR="00215CFF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программного обеспечения ГИС </w:t>
      </w:r>
      <w:r w:rsidR="003E1624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15CFF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Сталкер</w:t>
      </w:r>
      <w:proofErr w:type="spellEnd"/>
      <w:r w:rsidR="003E1624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15CFF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включенного в Единый реестр российских программ для электронных вычислительных машин и баз данных Министерства</w:t>
      </w:r>
      <w:proofErr w:type="gramEnd"/>
      <w:r w:rsidR="00215CFF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Российской Федерации</w:t>
      </w:r>
      <w:r w:rsidR="001F2E3F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реестровая запись №7773 от 14.12.2020</w:t>
      </w:r>
      <w:r w:rsidR="004156CB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5CFF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оператором </w:t>
      </w:r>
      <w:r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CFF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 </w:t>
      </w:r>
      <w:r w:rsidR="003E1624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15CFF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Сталкер</w:t>
      </w:r>
      <w:proofErr w:type="spellEnd"/>
      <w:r w:rsidR="003E1624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56CB"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D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Инвентаризация мест захоронений проводится не реже одного раза 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</w:t>
      </w:r>
      <w:r w:rsidR="00327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десять</w:t>
      </w:r>
      <w:r w:rsidR="001D43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лет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D0D31" w:rsidRDefault="00F360B5" w:rsidP="004156CB">
      <w:p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Основными целями инвентаризации мест захоронений являются: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1) систематизация данных о местах захоронений на кладбищах;</w:t>
      </w:r>
    </w:p>
    <w:p w:rsidR="004D0D31" w:rsidRDefault="00F360B5" w:rsidP="004156C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выявление неучтенных захоронений;</w:t>
      </w:r>
    </w:p>
    <w:p w:rsidR="004D0D31" w:rsidRDefault="00F360B5" w:rsidP="004156C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учет территории в зоне захоронения кладбищ, не занятой местами захоронений;</w:t>
      </w:r>
    </w:p>
    <w:p w:rsidR="004D0D31" w:rsidRDefault="00F360B5" w:rsidP="004156C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перевод книг регистрации захоронений  в электронный вид.</w:t>
      </w:r>
    </w:p>
    <w:p w:rsidR="00D5226E" w:rsidRDefault="00F360B5" w:rsidP="004156CB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4D0D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II. Основные правила проведения инвентаризации </w:t>
      </w:r>
    </w:p>
    <w:p w:rsidR="00F360B5" w:rsidRPr="004D0D31" w:rsidRDefault="00F360B5" w:rsidP="004156CB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мест захоронений</w:t>
      </w:r>
    </w:p>
    <w:p w:rsidR="00F360B5" w:rsidRPr="004D0D31" w:rsidRDefault="00F360B5" w:rsidP="000646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 Решение о проведении инвентаризации мест захоронений, сроках ее проведения, перечне кладбищ, на которых планируется провести инвентаризацию мест захоронений, принимает </w:t>
      </w:r>
      <w:r w:rsidR="001F2E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Администрация Северо-Курильского городского округа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путем принятия муниципального правового акта.</w:t>
      </w:r>
    </w:p>
    <w:p w:rsidR="001F2E3F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Инвентаризация мест захоронений проводится уполномоченным органом либо путем заключения муниципального контракта (договора) на выполнение работ (оказание услуг) по проведению инвентаризации мест захоронений уполномоченным органом с соблюдением требований законодательства Российской Федерации.</w:t>
      </w:r>
    </w:p>
    <w:p w:rsidR="00F360B5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В случае проведения инвентаризации непосредственно уполномоченным органом создается инвентаризационная комиссия, состав которой определяется </w:t>
      </w:r>
      <w:r w:rsidR="000A66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муниципальным правовым актом Администрации Северо-Курильского городского округа.</w:t>
      </w:r>
    </w:p>
    <w:p w:rsidR="000A66D5" w:rsidRPr="000A66D5" w:rsidRDefault="000A66D5" w:rsidP="000A66D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A66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состав инвентаризационной комиссии включаются:</w:t>
      </w:r>
    </w:p>
    <w:p w:rsidR="000A66D5" w:rsidRPr="000A66D5" w:rsidRDefault="000A66D5" w:rsidP="000A66D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A66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0A66D5" w:rsidRPr="000A66D5" w:rsidRDefault="000A66D5" w:rsidP="000A66D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A66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0A66D5" w:rsidRDefault="000A66D5" w:rsidP="000A66D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A66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члены комиссии.</w:t>
      </w:r>
    </w:p>
    <w:p w:rsidR="00D5226E" w:rsidRPr="004D0D31" w:rsidRDefault="00D5226E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состав инвентаризационной комиссии включаются представители уполномоченного органа, Администрации Северо-Курильского городского округа, Комитета по управлению муниципальной собственностью Северо-Курильского городского округа. </w:t>
      </w:r>
    </w:p>
    <w:p w:rsidR="00423D69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До начала проведения инвентаризации мест захоронений на кладбище уполномоченным органом проверяется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9. Отсутствие книг регистрации захоронений вследствие их утраты либо неведения основанием для </w:t>
      </w:r>
      <w:proofErr w:type="spellStart"/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непроведения</w:t>
      </w:r>
      <w:proofErr w:type="spellEnd"/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инвентаризации мест захоронений не является.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="004156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226E" w:rsidRDefault="00F360B5" w:rsidP="001F2E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III. Порядок проведения инвентаризации </w:t>
      </w:r>
    </w:p>
    <w:p w:rsidR="00F360B5" w:rsidRPr="004D0D31" w:rsidRDefault="00F360B5" w:rsidP="001F2E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мест захоронений</w:t>
      </w:r>
    </w:p>
    <w:p w:rsidR="00F360B5" w:rsidRPr="004D0D31" w:rsidRDefault="00F360B5" w:rsidP="000646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="004156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Инвентаризация мест захоронений производится путем изучения сведений данных книг регистрации захоронений и обследования кладбищ, на которых проводится инвентаризация мест захоронений.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="004156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По результатам изучения данных книг регистрации захоронений представителем инвентаризационной комиссии либо организации, с которой заключен муниципальной контракт (договор) на выполнение работ по проведению инвентаризации мест захоронений (далее - организация), создается электронный документ с открытым структурированным форматом, в который вносятся сведения из книг регистрации захоронений</w:t>
      </w:r>
      <w:r w:rsidR="00B667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4156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</w:t>
      </w:r>
      <w:proofErr w:type="gramStart"/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Перечень и структура полей для заполнения в электронном документе указаны в </w:t>
      </w:r>
      <w:hyperlink r:id="rId8" w:anchor="7DI0K7" w:history="1">
        <w:r w:rsidRPr="004156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к настоящему Порядку</w:t>
        </w:r>
      </w:hyperlink>
      <w:r w:rsidRPr="00415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отсутствия сведений о произведенных захоронениях в книге регистрации захоронений соответствующее поле электронного документа заполняется значением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Информация отсутствует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Поле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Источник сведений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электронном документе заполняется значением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Книга регистрации захоронений</w:t>
      </w:r>
      <w:r w:rsidR="00B667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F2E3F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="00D522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</w:t>
      </w:r>
      <w:r w:rsidR="001F2E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r w:rsidR="001F2E3F" w:rsidRPr="001F2E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координат</w:t>
      </w:r>
      <w:r w:rsidR="001F2E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ах ГЛОНАС / GPS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фотографирование места захоронения и надмогильных сооружений (надгробий), расположенных в границах места захоронения.</w:t>
      </w:r>
    </w:p>
    <w:p w:rsidR="00F360B5" w:rsidRPr="004D0D31" w:rsidRDefault="004156CB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="00D522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F360B5"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результатам обследования мест захоронений на кладбищах инвентаризационной комиссией либо организацией создается электронный документ с открытым структурированным форматом, в который вносятся результаты обследования.</w:t>
      </w:r>
      <w:r w:rsidR="00F360B5"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="00F360B5"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Перечень и структура полей для заполнения в электронном документе указаны в </w:t>
      </w:r>
      <w:hyperlink r:id="rId9" w:anchor="7DI0K7" w:history="1">
        <w:r w:rsidR="00F360B5" w:rsidRPr="004156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к настоящему Порядку</w:t>
        </w:r>
      </w:hyperlink>
      <w:r w:rsidR="00F360B5" w:rsidRPr="00415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Информация отсутствует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Поле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Источник сведений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электронном документе заполняется значением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Обследование кладбища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="00D522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При невозможности установить на могиле фамилию, имя, отчество (при наличии) умершего в полях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Фамилия умершего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Имя умершего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Отчество умершего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электронного документа заносится значение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Неизвестно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невозможности установить на могиле даты рождения и смерти умершего поля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рождения умершего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смерти умершего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электронного документа не заполняются.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D522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="00D522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При отсутствии на могиле умершего регистрационного знака производится сверка сведений книг регистрации захоронений  с данными об умершем (Ф.И.О. умершего, даты его рождения и смерти), содержащимися на надмогильном сооружении (надгробии).</w:t>
      </w:r>
    </w:p>
    <w:p w:rsidR="00F360B5" w:rsidRPr="004D0D31" w:rsidRDefault="00D5226E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16. </w:t>
      </w:r>
      <w:proofErr w:type="gramStart"/>
      <w:r w:rsidR="00F360B5"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отсутствия регистрационного знака на могиле и записи в книгах регистрации захоронений о произведенном захоронении, но наличия информации об умершем на могиле, позволяющей идентифицировать соответствующее захоронение, поля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="00F360B5"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Номер захоронения, указанный в книге регистрации захоронений (захоронений урн с прахом)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F360B5"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="00F360B5"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Номер захоронения, указанный на регистрационном знаке захоронения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F360B5"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электронного документа, заполняются значением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="00F360B5"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Информация отсутствует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F360B5"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Остальные структурные поля электронного документа заполняются исходя из наличия имеющейся информации о захоронении.</w:t>
      </w:r>
    </w:p>
    <w:p w:rsidR="00F360B5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17. </w:t>
      </w:r>
      <w:proofErr w:type="gramStart"/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если в книгах регистрации захоронений и на могиле отсутствует информация об умершем, позволяющая идентифицировать захоронение, в поле электронного документа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Статус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вводится значение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Занято, бесхозяйное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785A5C" w:rsidRPr="004D0D31" w:rsidRDefault="00785A5C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226E" w:rsidRDefault="00F360B5" w:rsidP="00785A5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IV. Порядок оформления результатов инвентаризации</w:t>
      </w:r>
    </w:p>
    <w:p w:rsidR="00F360B5" w:rsidRPr="004D0D31" w:rsidRDefault="00F360B5" w:rsidP="00785A5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мест захоронений</w:t>
      </w:r>
    </w:p>
    <w:p w:rsidR="00F360B5" w:rsidRPr="004D0D31" w:rsidRDefault="00F360B5" w:rsidP="000646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18. Сведения о местах захоронения при обследовании кладбищ и сведения книг регистрации захоронений о произведенных захоронениях сопоставляются.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Сопоставление сведений осуществляется по фамилии, имени, отчеству (при наличии) умершего, дате его рождения и смерти.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наличии сведений </w:t>
      </w:r>
      <w:r w:rsidR="00B667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 умершем в книге регистрации 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захоронений и в данных, полученных в результате обследования кладбищ, запись в едином электронном документе объединяется в одну и дополняется данными.</w:t>
      </w:r>
      <w:proofErr w:type="gramEnd"/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Поле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Источник сведений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заполняется значением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Книга регистрации захоронений (захоронений урн с прахом), книга регистрации надмогильных сооружений (надгробий), обследование кладбища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данные об умершем имеются только в одном источнике, запись в единый электронный документ переносится на основании имеющегося источника.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19. По результатам сопоставления электронных документов инвентаризационной комиссией либо организацией создается единый электронный документ с открытым структурированным форматом согласно </w:t>
      </w:r>
      <w:hyperlink r:id="rId10" w:anchor="7DI0K7" w:history="1">
        <w:r w:rsidRPr="00D522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к настоящему Порядку</w:t>
        </w:r>
      </w:hyperlink>
      <w:r w:rsidRPr="00D52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20. </w:t>
      </w:r>
      <w:proofErr w:type="gramStart"/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из единого электронного документа, координаты границ мест захоронений, фотографии мест захоронений и надмогильных сооружений (надгробий) (далее - сведения об инвентаризации мест захоронений) направляются инвентаризационной комиссией либо организацией</w:t>
      </w:r>
      <w:r w:rsidR="00BB32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80C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ГИС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="00780C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Сталкер</w:t>
      </w:r>
      <w:proofErr w:type="spellEnd"/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BB3234" w:rsidRPr="00BB32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срок не позднее 1 рабочего дня со дня подписания акта выполненных работ (оказанных услуг) или иного документа, подтверждающего проведение инвентаризации мест захоронений.</w:t>
      </w:r>
      <w:proofErr w:type="gramEnd"/>
    </w:p>
    <w:p w:rsidR="00BB3234" w:rsidRDefault="00F360B5" w:rsidP="00BB323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Сведения об инвентаризации мест захоронений являются закрытыми данными </w:t>
      </w:r>
      <w:r w:rsidR="00BB3234" w:rsidRPr="00215C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ГИС 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="00BB3234" w:rsidRPr="00215C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Сталкер</w:t>
      </w:r>
      <w:proofErr w:type="spellEnd"/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D522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21. Уполномоченный орган в срок не позднее 2 рабочих дней со дня подписания акта выполненных работ (оказанных услуг) или иного документа, подтверждающего проведение инвентаризации мест захоронений, уведомляет посредством системы электронно</w:t>
      </w:r>
      <w:r w:rsidR="00D522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го документооборота (далее - 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СЭД) </w:t>
      </w:r>
      <w:r w:rsidR="00BB32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Администрацию Северо-Курильского городского округа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документы (сведения), подтвержд</w:t>
      </w:r>
      <w:r w:rsid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ающие проведение инвентаризации</w:t>
      </w:r>
      <w:r w:rsidR="00BB32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B3234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проведения инвентаризации мест захоронений непосредственно уполномоченным органом</w:t>
      </w:r>
      <w:r w:rsid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представляются следующие копии</w:t>
      </w:r>
      <w:r w:rsidR="00BB32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муниципального правового акта о проведении инвентаризации мест захоронений, сроках ее проведения, перечне кладбищ, на которых планируется провести </w:t>
      </w:r>
      <w:r w:rsid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инвентаризацию мест захоронений;</w:t>
      </w:r>
    </w:p>
    <w:p w:rsid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документа о создании инвентаризационной ко</w:t>
      </w:r>
      <w:r w:rsid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миссии и утверждении ее состава;</w:t>
      </w:r>
    </w:p>
    <w:p w:rsidR="004D0D31" w:rsidRDefault="00F808B5" w:rsidP="00F808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="00F360B5"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документа, подтверждающего проведение инвентаризации мест захоронений;</w:t>
      </w:r>
      <w:r w:rsidR="00F360B5"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="00F360B5"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проведения инвентаризации мест захоронений посредством заключения муниципального контракта (договора) на выполнение работ (оказание услуг) по проведению инвентаризации мест захоронений представляются:</w:t>
      </w:r>
    </w:p>
    <w:p w:rsid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копия муниципального правового акта о проведении инвентаризации мест захоронений, сроках ее проведения, перечне кладбищ, на которых планируется провести инвентаризацию мест захоронений;</w:t>
      </w:r>
    </w:p>
    <w:p w:rsid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копия муниципального контракта (договора) на выполнение работ (оказание услуг) по проведению инвентаризации мест захоронений (со всеми приложениями);</w:t>
      </w:r>
    </w:p>
    <w:p w:rsid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сведения о реестровом номере муниципального контракта (договора) на выполнение работ (оказание услуг) по проведению инвентаризации мест захоронений в единой информационной системе в сфере закупок (ЕИС);</w:t>
      </w:r>
    </w:p>
    <w:p w:rsid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копия акта выполненных работ (оказанных услуг) или универсальный передаточный документ</w:t>
      </w:r>
      <w:r w:rsidR="00F808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226E" w:rsidRDefault="00F360B5" w:rsidP="00BB32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V. Ответственность за нарушение требований, </w:t>
      </w:r>
    </w:p>
    <w:p w:rsidR="00F360B5" w:rsidRPr="004D0D31" w:rsidRDefault="00F360B5" w:rsidP="00BB32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gramStart"/>
      <w:r w:rsidRPr="004D0D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установленных</w:t>
      </w:r>
      <w:proofErr w:type="gramEnd"/>
      <w:r w:rsidRPr="004D0D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настоящим Порядком</w:t>
      </w:r>
    </w:p>
    <w:p w:rsidR="00F360B5" w:rsidRPr="004D0D31" w:rsidRDefault="00F360B5" w:rsidP="000646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22. </w:t>
      </w:r>
      <w:proofErr w:type="gramStart"/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соблюдением требований настоящего Порядка </w:t>
      </w:r>
      <w:r w:rsidR="00780C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осуществляет Комитет по управлению муниципальной собственностью Северо-Курильского городского округа. </w:t>
      </w:r>
    </w:p>
    <w:p w:rsid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="003E1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За разглашение или передачу сведений об инвентаризации мест захоронений третьим лицам инвентаризационная комиссия либо организация несет ответственность в соответствии с законодательством Российской Федерации</w:t>
      </w:r>
      <w:r w:rsidR="00780C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360B5" w:rsidRPr="004D0D31" w:rsidRDefault="00F360B5" w:rsidP="000646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226E" w:rsidRDefault="00D5226E" w:rsidP="0006460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B6671D" w:rsidRDefault="00B6671D" w:rsidP="0006460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B6671D" w:rsidRDefault="00B6671D" w:rsidP="0006460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B6671D" w:rsidRDefault="00B6671D" w:rsidP="0006460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B6671D" w:rsidRDefault="00B6671D" w:rsidP="0006460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B95FF2" w:rsidRDefault="00B95FF2" w:rsidP="0006460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B95FF2" w:rsidRDefault="00B95FF2" w:rsidP="0006460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B6671D" w:rsidRDefault="00B6671D" w:rsidP="0006460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B6671D" w:rsidRDefault="00B6671D" w:rsidP="0006460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B6671D" w:rsidRDefault="00B6671D" w:rsidP="0006460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F360B5" w:rsidRPr="004D0D31" w:rsidRDefault="00F360B5" w:rsidP="0006460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4D0D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к Порядку проведения инвентаризации</w:t>
      </w:r>
      <w:r w:rsidRPr="004D0D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мест захоронений на кладбищах</w:t>
      </w:r>
      <w:r w:rsidRPr="004D0D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  <w:proofErr w:type="gramStart"/>
      <w:r w:rsidRPr="004D0D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</w:t>
      </w:r>
      <w:proofErr w:type="gramEnd"/>
      <w:r w:rsidRPr="004D0D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proofErr w:type="gramStart"/>
      <w:r w:rsidR="004156C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Северо-Курильском</w:t>
      </w:r>
      <w:proofErr w:type="gramEnd"/>
      <w:r w:rsidR="004156C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городском округе</w:t>
      </w:r>
      <w:r w:rsidRPr="004D0D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</w:p>
    <w:p w:rsidR="00F360B5" w:rsidRPr="004D0D31" w:rsidRDefault="00F360B5" w:rsidP="004D0D31">
      <w:pPr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Перечень полей для заполнения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512"/>
      </w:tblGrid>
      <w:tr w:rsidR="00F360B5" w:rsidRPr="004D0D31" w:rsidTr="00DA4A7D">
        <w:trPr>
          <w:trHeight w:val="1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0B5" w:rsidRPr="004D0D31" w:rsidRDefault="00F360B5" w:rsidP="004D0D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0B5" w:rsidRPr="004D0D31" w:rsidRDefault="00F360B5" w:rsidP="004D0D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0B5" w:rsidRPr="004D0D31" w:rsidTr="00DA4A7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60B5" w:rsidRPr="004D0D31" w:rsidRDefault="00F360B5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D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60B5" w:rsidRPr="004D0D31" w:rsidRDefault="00F360B5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</w:t>
            </w:r>
          </w:p>
        </w:tc>
      </w:tr>
      <w:tr w:rsidR="00F360B5" w:rsidRPr="004D0D31" w:rsidTr="00DA4A7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60B5" w:rsidRPr="004D0D31" w:rsidRDefault="00F360B5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60B5" w:rsidRPr="004D0D31" w:rsidRDefault="00DA4A7D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</w:tr>
      <w:tr w:rsidR="00F360B5" w:rsidRPr="004D0D31" w:rsidTr="00DA4A7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60B5" w:rsidRPr="004D0D31" w:rsidRDefault="00F360B5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60B5" w:rsidRPr="004D0D31" w:rsidRDefault="00DA4A7D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разрешения, исполнитель</w:t>
            </w:r>
          </w:p>
        </w:tc>
      </w:tr>
      <w:tr w:rsidR="00F360B5" w:rsidRPr="004D0D31" w:rsidTr="003E1624">
        <w:trPr>
          <w:trHeight w:val="36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60B5" w:rsidRPr="004D0D31" w:rsidRDefault="00F360B5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1624" w:rsidRPr="004D0D31" w:rsidRDefault="00DA4A7D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умершего</w:t>
            </w:r>
            <w:proofErr w:type="gramEnd"/>
          </w:p>
        </w:tc>
      </w:tr>
      <w:tr w:rsidR="003E1624" w:rsidRPr="004D0D31" w:rsidTr="003E1624">
        <w:trPr>
          <w:trHeight w:val="275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1624" w:rsidRPr="004D0D31" w:rsidRDefault="003E1624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1624" w:rsidRDefault="003E1624" w:rsidP="003E162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умершего</w:t>
            </w:r>
          </w:p>
        </w:tc>
      </w:tr>
      <w:tr w:rsidR="00F360B5" w:rsidRPr="004D0D31" w:rsidTr="00DA4A7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60B5" w:rsidRPr="004D0D31" w:rsidRDefault="003E1624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60B5" w:rsidRPr="004D0D31" w:rsidRDefault="00DA4A7D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(полных лет)</w:t>
            </w:r>
          </w:p>
        </w:tc>
      </w:tr>
      <w:tr w:rsidR="00F360B5" w:rsidRPr="004D0D31" w:rsidTr="00DA4A7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60B5" w:rsidRPr="004D0D31" w:rsidRDefault="003E1624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60B5" w:rsidRPr="004D0D31" w:rsidRDefault="00DA4A7D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смерти</w:t>
            </w:r>
          </w:p>
        </w:tc>
      </w:tr>
      <w:tr w:rsidR="00F360B5" w:rsidRPr="004D0D31" w:rsidTr="00DA4A7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60B5" w:rsidRPr="004D0D31" w:rsidRDefault="003E1624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60B5" w:rsidRPr="004D0D31" w:rsidRDefault="00DA4A7D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погребения</w:t>
            </w:r>
          </w:p>
        </w:tc>
      </w:tr>
      <w:tr w:rsidR="00F360B5" w:rsidRPr="004D0D31" w:rsidTr="00DA4A7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60B5" w:rsidRPr="004D0D31" w:rsidRDefault="003E1624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60B5" w:rsidRPr="004D0D31" w:rsidRDefault="00DA4A7D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кладбища</w:t>
            </w:r>
          </w:p>
        </w:tc>
      </w:tr>
      <w:tr w:rsidR="00F360B5" w:rsidRPr="004D0D31" w:rsidTr="00DA4A7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60B5" w:rsidRPr="004D0D31" w:rsidRDefault="003E1624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60B5" w:rsidRPr="004D0D31" w:rsidRDefault="00DA4A7D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погребение</w:t>
            </w:r>
          </w:p>
        </w:tc>
      </w:tr>
      <w:tr w:rsidR="00F360B5" w:rsidRPr="004D0D31" w:rsidTr="00DA4A7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60B5" w:rsidRPr="004D0D31" w:rsidRDefault="003E1624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60B5" w:rsidRPr="004D0D31" w:rsidRDefault="00DA4A7D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</w:t>
            </w:r>
          </w:p>
        </w:tc>
      </w:tr>
      <w:tr w:rsidR="00F360B5" w:rsidRPr="004D0D31" w:rsidTr="00DA4A7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60B5" w:rsidRPr="004D0D31" w:rsidRDefault="00F360B5" w:rsidP="003E162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60B5" w:rsidRPr="004D0D31" w:rsidRDefault="00DA4A7D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захоронение</w:t>
            </w:r>
          </w:p>
        </w:tc>
      </w:tr>
      <w:tr w:rsidR="00F360B5" w:rsidRPr="004D0D31" w:rsidTr="00DA4A7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60B5" w:rsidRPr="004D0D31" w:rsidRDefault="00F360B5" w:rsidP="003E162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60B5" w:rsidRPr="004D0D31" w:rsidRDefault="00DA4A7D" w:rsidP="00DA4A7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участка</w:t>
            </w:r>
          </w:p>
        </w:tc>
      </w:tr>
      <w:tr w:rsidR="00F360B5" w:rsidRPr="004D0D31" w:rsidTr="00DA4A7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60B5" w:rsidRPr="004D0D31" w:rsidRDefault="00F360B5" w:rsidP="003E162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60B5" w:rsidRPr="004D0D31" w:rsidRDefault="00DA4A7D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захоронения</w:t>
            </w:r>
          </w:p>
        </w:tc>
      </w:tr>
      <w:tr w:rsidR="00F360B5" w:rsidRPr="004D0D31" w:rsidTr="00DA4A7D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360B5" w:rsidRPr="004D0D31" w:rsidRDefault="00F360B5" w:rsidP="003E162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60B5" w:rsidRPr="004D0D31" w:rsidRDefault="00DA4A7D" w:rsidP="004D0D3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3E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могилу, адрес, телефон</w:t>
            </w:r>
          </w:p>
        </w:tc>
      </w:tr>
    </w:tbl>
    <w:p w:rsidR="00F360B5" w:rsidRPr="004D0D31" w:rsidRDefault="00F360B5" w:rsidP="004D0D3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</w:t>
      </w:r>
    </w:p>
    <w:p w:rsidR="005754B9" w:rsidRPr="004D0D31" w:rsidRDefault="005754B9" w:rsidP="004D0D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54B9" w:rsidRPr="004D0D31" w:rsidSect="00D522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30F74"/>
    <w:multiLevelType w:val="hybridMultilevel"/>
    <w:tmpl w:val="4CD26600"/>
    <w:lvl w:ilvl="0" w:tplc="0E2C0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4C"/>
    <w:rsid w:val="0006460A"/>
    <w:rsid w:val="000A66D5"/>
    <w:rsid w:val="001D4321"/>
    <w:rsid w:val="001F2E3F"/>
    <w:rsid w:val="00215CFF"/>
    <w:rsid w:val="002C1E31"/>
    <w:rsid w:val="0032716A"/>
    <w:rsid w:val="003E1624"/>
    <w:rsid w:val="004156CB"/>
    <w:rsid w:val="00423D69"/>
    <w:rsid w:val="004D0D31"/>
    <w:rsid w:val="004E09FC"/>
    <w:rsid w:val="005754B9"/>
    <w:rsid w:val="006365CA"/>
    <w:rsid w:val="007418A9"/>
    <w:rsid w:val="00780CB6"/>
    <w:rsid w:val="007815E5"/>
    <w:rsid w:val="00785A5C"/>
    <w:rsid w:val="00792EC0"/>
    <w:rsid w:val="00B6671D"/>
    <w:rsid w:val="00B95FF2"/>
    <w:rsid w:val="00BB3234"/>
    <w:rsid w:val="00C11426"/>
    <w:rsid w:val="00D5226E"/>
    <w:rsid w:val="00D955C0"/>
    <w:rsid w:val="00DA4A7D"/>
    <w:rsid w:val="00F0514C"/>
    <w:rsid w:val="00F360B5"/>
    <w:rsid w:val="00F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6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6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0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3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60B5"/>
    <w:rPr>
      <w:color w:val="0000FF"/>
      <w:u w:val="single"/>
    </w:rPr>
  </w:style>
  <w:style w:type="paragraph" w:customStyle="1" w:styleId="formattext">
    <w:name w:val="formattext"/>
    <w:basedOn w:val="a"/>
    <w:rsid w:val="00F3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0D3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6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6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0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3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60B5"/>
    <w:rPr>
      <w:color w:val="0000FF"/>
      <w:u w:val="single"/>
    </w:rPr>
  </w:style>
  <w:style w:type="paragraph" w:customStyle="1" w:styleId="formattext">
    <w:name w:val="formattext"/>
    <w:basedOn w:val="a"/>
    <w:rsid w:val="00F3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0D3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69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36662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36662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36662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3666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6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2024-08-07T00:38:00Z</dcterms:created>
  <dcterms:modified xsi:type="dcterms:W3CDTF">2024-08-08T06:17:00Z</dcterms:modified>
</cp:coreProperties>
</file>