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7000" w:rsidRDefault="00D17000" w:rsidP="00D17000">
      <w:pPr>
        <w:suppressAutoHyphens/>
        <w:jc w:val="center"/>
        <w:rPr>
          <w:lang w:eastAsia="ar-SA"/>
        </w:rPr>
      </w:pPr>
      <w:r>
        <w:rPr>
          <w:noProof/>
        </w:rPr>
        <w:drawing>
          <wp:inline distT="0" distB="0" distL="0" distR="0">
            <wp:extent cx="790575" cy="952500"/>
            <wp:effectExtent l="0" t="0" r="9525" b="0"/>
            <wp:docPr id="1" name="Рисунок 1" descr="Северо-Курильский р-н вар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еверо-Курильский р-н вар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7000" w:rsidRDefault="00D17000" w:rsidP="00D17000">
      <w:pPr>
        <w:suppressAutoHyphens/>
        <w:rPr>
          <w:lang w:eastAsia="ar-SA"/>
        </w:rPr>
      </w:pPr>
    </w:p>
    <w:p w:rsidR="00D17000" w:rsidRDefault="00D17000" w:rsidP="00D17000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Администрация</w:t>
      </w:r>
    </w:p>
    <w:p w:rsidR="00D17000" w:rsidRDefault="00D17000" w:rsidP="00D17000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Северо-Курильского муниципального округа</w:t>
      </w:r>
    </w:p>
    <w:p w:rsidR="00D17000" w:rsidRDefault="00D17000" w:rsidP="00D17000">
      <w:pPr>
        <w:jc w:val="center"/>
        <w:rPr>
          <w:b/>
          <w:i/>
        </w:rPr>
      </w:pPr>
    </w:p>
    <w:p w:rsidR="00D17000" w:rsidRDefault="00D17000" w:rsidP="00D17000">
      <w:pPr>
        <w:jc w:val="center"/>
        <w:rPr>
          <w:b/>
          <w:sz w:val="36"/>
          <w:szCs w:val="36"/>
        </w:rPr>
      </w:pPr>
      <w:proofErr w:type="gramStart"/>
      <w:r>
        <w:rPr>
          <w:b/>
          <w:sz w:val="36"/>
          <w:szCs w:val="36"/>
        </w:rPr>
        <w:t>П</w:t>
      </w:r>
      <w:proofErr w:type="gramEnd"/>
      <w:r>
        <w:rPr>
          <w:b/>
          <w:sz w:val="36"/>
          <w:szCs w:val="36"/>
        </w:rPr>
        <w:t xml:space="preserve"> О С Т А Н О В Л Е Н И Е</w:t>
      </w:r>
    </w:p>
    <w:p w:rsidR="00D17000" w:rsidRDefault="00D17000" w:rsidP="00D17000">
      <w:pPr>
        <w:rPr>
          <w:sz w:val="16"/>
          <w:szCs w:val="1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570"/>
      </w:tblGrid>
      <w:tr w:rsidR="00D17000" w:rsidTr="00D17000">
        <w:tc>
          <w:tcPr>
            <w:tcW w:w="9570" w:type="dxa"/>
            <w:hideMark/>
          </w:tcPr>
          <w:p w:rsidR="00D17000" w:rsidRDefault="0004150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от </w:t>
            </w:r>
            <w:r w:rsidR="002714AD">
              <w:rPr>
                <w:b/>
                <w:lang w:eastAsia="en-US"/>
              </w:rPr>
              <w:t>21</w:t>
            </w:r>
            <w:r w:rsidR="001424F3">
              <w:rPr>
                <w:b/>
                <w:lang w:eastAsia="en-US"/>
              </w:rPr>
              <w:t>июл</w:t>
            </w:r>
            <w:r w:rsidR="0097407C">
              <w:rPr>
                <w:b/>
                <w:lang w:eastAsia="en-US"/>
              </w:rPr>
              <w:t xml:space="preserve">я   2026  г. №  </w:t>
            </w:r>
            <w:r w:rsidR="002714AD">
              <w:rPr>
                <w:b/>
                <w:lang w:eastAsia="en-US"/>
              </w:rPr>
              <w:t>248</w:t>
            </w:r>
          </w:p>
          <w:p w:rsidR="00274A3D" w:rsidRDefault="00274A3D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  <w:tr w:rsidR="00CD12AC" w:rsidTr="00CD12AC">
        <w:tblPrEx>
          <w:jc w:val="center"/>
        </w:tblPrEx>
        <w:trPr>
          <w:jc w:val="center"/>
        </w:trPr>
        <w:tc>
          <w:tcPr>
            <w:tcW w:w="9570" w:type="dxa"/>
          </w:tcPr>
          <w:p w:rsidR="00CD12AC" w:rsidRDefault="001424F3">
            <w:pPr>
              <w:shd w:val="clear" w:color="auto" w:fill="FFFFFF"/>
              <w:jc w:val="center"/>
              <w:rPr>
                <w:b/>
                <w:color w:val="0F1115"/>
              </w:rPr>
            </w:pPr>
            <w:r>
              <w:rPr>
                <w:b/>
                <w:color w:val="000000"/>
              </w:rPr>
              <w:t>О внесении изменений в Порядок</w:t>
            </w:r>
            <w:r w:rsidR="00CD12AC">
              <w:rPr>
                <w:b/>
                <w:bCs/>
                <w:color w:val="0F1115"/>
              </w:rPr>
              <w:t xml:space="preserve"> </w:t>
            </w:r>
            <w:r w:rsidR="00CD12AC">
              <w:rPr>
                <w:b/>
                <w:color w:val="0F1115"/>
              </w:rPr>
              <w:t xml:space="preserve">предоставления меры </w:t>
            </w:r>
          </w:p>
          <w:p w:rsidR="00CD12AC" w:rsidRDefault="00CD12AC">
            <w:pPr>
              <w:shd w:val="clear" w:color="auto" w:fill="FFFFFF"/>
              <w:jc w:val="center"/>
              <w:rPr>
                <w:b/>
                <w:bCs/>
                <w:color w:val="0F1115"/>
              </w:rPr>
            </w:pPr>
            <w:r>
              <w:rPr>
                <w:b/>
                <w:color w:val="0F1115"/>
              </w:rPr>
              <w:t>поддержки</w:t>
            </w:r>
            <w:r>
              <w:rPr>
                <w:b/>
                <w:bCs/>
                <w:color w:val="0F1115"/>
              </w:rPr>
              <w:t xml:space="preserve"> «</w:t>
            </w:r>
            <w:r>
              <w:rPr>
                <w:b/>
                <w:szCs w:val="28"/>
              </w:rPr>
              <w:t>Компенсация или освобождение от платы за содержание детей участников специальной военной операции в детских садах</w:t>
            </w:r>
            <w:r>
              <w:rPr>
                <w:b/>
                <w:bCs/>
                <w:color w:val="0F1115"/>
              </w:rPr>
              <w:t>»</w:t>
            </w:r>
            <w:r w:rsidR="001424F3">
              <w:rPr>
                <w:b/>
                <w:bCs/>
                <w:color w:val="0F1115"/>
              </w:rPr>
              <w:t xml:space="preserve">, </w:t>
            </w:r>
            <w:proofErr w:type="gramStart"/>
            <w:r w:rsidR="001424F3">
              <w:rPr>
                <w:b/>
                <w:bCs/>
                <w:color w:val="0F1115"/>
              </w:rPr>
              <w:t>утвержденный</w:t>
            </w:r>
            <w:proofErr w:type="gramEnd"/>
            <w:r w:rsidR="001424F3">
              <w:rPr>
                <w:b/>
                <w:bCs/>
                <w:color w:val="0F1115"/>
              </w:rPr>
              <w:t xml:space="preserve"> постановлением администрации Северо-Курильского муниципального округа от 21.05.2026 № 162</w:t>
            </w:r>
          </w:p>
          <w:p w:rsidR="00CD12AC" w:rsidRDefault="00CD12AC">
            <w:pPr>
              <w:spacing w:after="160" w:line="256" w:lineRule="auto"/>
              <w:jc w:val="center"/>
              <w:rPr>
                <w:b/>
                <w:lang w:eastAsia="en-US"/>
              </w:rPr>
            </w:pPr>
          </w:p>
        </w:tc>
      </w:tr>
    </w:tbl>
    <w:p w:rsidR="0097407C" w:rsidRPr="00EF2D20" w:rsidRDefault="0097407C" w:rsidP="0097407C">
      <w:pPr>
        <w:tabs>
          <w:tab w:val="num" w:pos="0"/>
        </w:tabs>
        <w:autoSpaceDE w:val="0"/>
        <w:autoSpaceDN w:val="0"/>
        <w:adjustRightInd w:val="0"/>
        <w:spacing w:after="120"/>
        <w:ind w:firstLine="567"/>
        <w:jc w:val="both"/>
        <w:rPr>
          <w:rFonts w:eastAsia="Calibri"/>
        </w:rPr>
      </w:pPr>
      <w:proofErr w:type="gramStart"/>
      <w:r>
        <w:rPr>
          <w:color w:val="000000"/>
        </w:rPr>
        <w:t xml:space="preserve">В </w:t>
      </w:r>
      <w:r w:rsidRPr="00EF2D20">
        <w:rPr>
          <w:rFonts w:eastAsia="Calibri"/>
        </w:rPr>
        <w:t>со</w:t>
      </w:r>
      <w:r w:rsidR="001424F3">
        <w:rPr>
          <w:rFonts w:eastAsia="Calibri"/>
        </w:rPr>
        <w:t>ответствии</w:t>
      </w:r>
      <w:r w:rsidRPr="00EF2D20">
        <w:rPr>
          <w:rFonts w:eastAsia="Calibri"/>
        </w:rPr>
        <w:t xml:space="preserve"> с Федерального закона от 06.10.2003 № 131-ФЗ «Об общих принципах организации местного самоуправления в Российской Федерации</w:t>
      </w:r>
      <w:r w:rsidR="0017468C">
        <w:rPr>
          <w:rFonts w:eastAsia="Calibri"/>
        </w:rPr>
        <w:t>»</w:t>
      </w:r>
      <w:r w:rsidRPr="00EF2D20">
        <w:rPr>
          <w:rFonts w:eastAsia="Calibri"/>
        </w:rPr>
        <w:t>, Федеральным Законом от 20.03.2025 № 33-ФЗ «Об общих принципах организации местного самоуправления в единой системе публичной власти»,</w:t>
      </w:r>
      <w:r w:rsidRPr="006436A0">
        <w:t xml:space="preserve"> </w:t>
      </w:r>
      <w:r w:rsidRPr="006436A0">
        <w:rPr>
          <w:rFonts w:eastAsia="Calibri"/>
        </w:rPr>
        <w:t>Указом Президента Российской Федерации от</w:t>
      </w:r>
      <w:r>
        <w:rPr>
          <w:rFonts w:eastAsia="Calibri"/>
        </w:rPr>
        <w:t xml:space="preserve"> </w:t>
      </w:r>
      <w:r w:rsidRPr="006436A0">
        <w:rPr>
          <w:rFonts w:eastAsia="Calibri"/>
        </w:rPr>
        <w:t>15.05.2026 № 327 «О единых базовых мерах поддержки лиц, принимающих</w:t>
      </w:r>
      <w:r>
        <w:rPr>
          <w:rFonts w:eastAsia="Calibri"/>
        </w:rPr>
        <w:t xml:space="preserve"> </w:t>
      </w:r>
      <w:r w:rsidRPr="006436A0">
        <w:rPr>
          <w:rFonts w:eastAsia="Calibri"/>
        </w:rPr>
        <w:t>(принимавших) участие в специальной военной операции, и других категорий</w:t>
      </w:r>
      <w:r>
        <w:rPr>
          <w:rFonts w:eastAsia="Calibri"/>
        </w:rPr>
        <w:t xml:space="preserve">  </w:t>
      </w:r>
      <w:r w:rsidRPr="006436A0">
        <w:rPr>
          <w:rFonts w:eastAsia="Calibri"/>
        </w:rPr>
        <w:t>лиц в субъектах Российской</w:t>
      </w:r>
      <w:proofErr w:type="gramEnd"/>
      <w:r w:rsidRPr="006436A0">
        <w:rPr>
          <w:rFonts w:eastAsia="Calibri"/>
        </w:rPr>
        <w:t xml:space="preserve"> Федерации»</w:t>
      </w:r>
      <w:r>
        <w:rPr>
          <w:rFonts w:eastAsia="Calibri"/>
        </w:rPr>
        <w:t xml:space="preserve">, </w:t>
      </w:r>
      <w:r w:rsidRPr="00EF2D20">
        <w:rPr>
          <w:rFonts w:eastAsia="Calibri"/>
        </w:rPr>
        <w:t xml:space="preserve"> письмом Министерства образования Сахалинской области от </w:t>
      </w:r>
      <w:r>
        <w:rPr>
          <w:rFonts w:eastAsia="Calibri"/>
        </w:rPr>
        <w:t>25.06.2026  № 3.12-Вн-2812</w:t>
      </w:r>
      <w:r w:rsidRPr="00EF2D20">
        <w:rPr>
          <w:rFonts w:eastAsia="Calibri"/>
        </w:rPr>
        <w:t>/26 «</w:t>
      </w:r>
      <w:r w:rsidRPr="006436A0">
        <w:rPr>
          <w:rFonts w:eastAsia="Calibri"/>
        </w:rPr>
        <w:t>О реализации Указа Президента</w:t>
      </w:r>
      <w:r>
        <w:rPr>
          <w:rFonts w:eastAsia="Calibri"/>
        </w:rPr>
        <w:t xml:space="preserve"> </w:t>
      </w:r>
      <w:r w:rsidRPr="006436A0">
        <w:rPr>
          <w:rFonts w:eastAsia="Calibri"/>
        </w:rPr>
        <w:t>Российской Федерации</w:t>
      </w:r>
      <w:r w:rsidRPr="00EF2D20">
        <w:rPr>
          <w:rFonts w:eastAsia="Calibri"/>
        </w:rPr>
        <w:t>», Уставом Северо-Курильского городского округа, администрация Северо-Курильского муниципального округа ПОСТАНОВЛЯЕТ:</w:t>
      </w:r>
    </w:p>
    <w:p w:rsidR="0097407C" w:rsidRPr="0097407C" w:rsidRDefault="001424F3" w:rsidP="0097407C">
      <w:pPr>
        <w:pStyle w:val="a5"/>
        <w:numPr>
          <w:ilvl w:val="0"/>
          <w:numId w:val="1"/>
        </w:numPr>
        <w:shd w:val="clear" w:color="auto" w:fill="FFFFFF"/>
        <w:spacing w:after="0" w:line="276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Изложить в новой редакции Порядок предоставления меры поддержки «Компенсация или освобождение от оплаты за содержание детей участников специальной военной операции в детских садах», утвержденный постановлением администрации Северо-Курильского муниципального округа от 21.05.2026 № 162 (прилагается)</w:t>
      </w:r>
      <w:r w:rsidR="0097407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D12AC" w:rsidRDefault="00CD12AC" w:rsidP="00CD12AC">
      <w:pPr>
        <w:pStyle w:val="a5"/>
        <w:numPr>
          <w:ilvl w:val="0"/>
          <w:numId w:val="1"/>
        </w:numPr>
        <w:shd w:val="clear" w:color="auto" w:fill="FFFFFF"/>
        <w:spacing w:after="0" w:line="276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Опубликовать настоящее постановление в сетевом издании «Курильский рыбак» и разместить на официальном сайте администрации Северо-Курильского муниципального округа в сети Интернет. </w:t>
      </w:r>
    </w:p>
    <w:p w:rsidR="00CD12AC" w:rsidRDefault="00CD12AC" w:rsidP="00CD12AC">
      <w:pPr>
        <w:pStyle w:val="a5"/>
        <w:numPr>
          <w:ilvl w:val="0"/>
          <w:numId w:val="1"/>
        </w:numPr>
        <w:shd w:val="clear" w:color="auto" w:fill="FFFFFF"/>
        <w:spacing w:after="0" w:line="276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Контроль исполнения настоящего постановления</w:t>
      </w:r>
      <w:r w:rsidR="0097407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7407C" w:rsidRPr="0097407C">
        <w:rPr>
          <w:rFonts w:ascii="Times New Roman" w:hAnsi="Times New Roman" w:cs="Times New Roman"/>
          <w:color w:val="000000"/>
          <w:sz w:val="24"/>
          <w:szCs w:val="24"/>
        </w:rPr>
        <w:t>возложить на вице-мэра Северо-Курильского муниципального округа (О.В. Мокрушина).</w:t>
      </w:r>
    </w:p>
    <w:p w:rsidR="00CD12AC" w:rsidRDefault="00CD12AC" w:rsidP="00CD12AC">
      <w:pPr>
        <w:ind w:firstLine="567"/>
        <w:jc w:val="both"/>
        <w:rPr>
          <w:bCs/>
        </w:rPr>
      </w:pPr>
    </w:p>
    <w:p w:rsidR="001424F3" w:rsidRDefault="001424F3" w:rsidP="00CD12AC">
      <w:pPr>
        <w:ind w:firstLine="567"/>
        <w:jc w:val="both"/>
        <w:rPr>
          <w:bCs/>
        </w:rPr>
      </w:pPr>
    </w:p>
    <w:p w:rsidR="001424F3" w:rsidRDefault="001424F3" w:rsidP="00CD12AC">
      <w:pPr>
        <w:ind w:firstLine="567"/>
        <w:jc w:val="both"/>
        <w:rPr>
          <w:bCs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CD12AC" w:rsidTr="00CD12AC">
        <w:tc>
          <w:tcPr>
            <w:tcW w:w="4785" w:type="dxa"/>
            <w:hideMark/>
          </w:tcPr>
          <w:p w:rsidR="00CD12AC" w:rsidRDefault="00CD12AC">
            <w:pPr>
              <w:widowControl w:val="0"/>
              <w:autoSpaceDE w:val="0"/>
              <w:autoSpaceDN w:val="0"/>
              <w:adjustRightInd w:val="0"/>
              <w:spacing w:after="160" w:line="276" w:lineRule="auto"/>
              <w:rPr>
                <w:bCs/>
                <w:lang w:eastAsia="en-US"/>
              </w:rPr>
            </w:pPr>
            <w:r>
              <w:rPr>
                <w:bCs/>
              </w:rPr>
              <w:t>Мэр Северо-Курильского муниципального округа</w:t>
            </w:r>
          </w:p>
        </w:tc>
        <w:tc>
          <w:tcPr>
            <w:tcW w:w="4785" w:type="dxa"/>
            <w:vAlign w:val="bottom"/>
            <w:hideMark/>
          </w:tcPr>
          <w:p w:rsidR="00CD12AC" w:rsidRDefault="00CD12AC">
            <w:pPr>
              <w:widowControl w:val="0"/>
              <w:autoSpaceDE w:val="0"/>
              <w:autoSpaceDN w:val="0"/>
              <w:adjustRightInd w:val="0"/>
              <w:spacing w:after="160" w:line="276" w:lineRule="auto"/>
              <w:jc w:val="right"/>
              <w:rPr>
                <w:bCs/>
                <w:lang w:eastAsia="en-US"/>
              </w:rPr>
            </w:pPr>
            <w:r>
              <w:rPr>
                <w:bCs/>
              </w:rPr>
              <w:t>А.С. Овсянников</w:t>
            </w:r>
          </w:p>
        </w:tc>
      </w:tr>
    </w:tbl>
    <w:p w:rsidR="001424F3" w:rsidRDefault="001424F3" w:rsidP="00CD12AC">
      <w:pPr>
        <w:autoSpaceDE w:val="0"/>
        <w:autoSpaceDN w:val="0"/>
        <w:adjustRightInd w:val="0"/>
        <w:jc w:val="right"/>
        <w:outlineLvl w:val="1"/>
        <w:rPr>
          <w:color w:val="000000"/>
        </w:rPr>
      </w:pPr>
    </w:p>
    <w:p w:rsidR="001424F3" w:rsidRDefault="001424F3" w:rsidP="00CD12AC">
      <w:pPr>
        <w:autoSpaceDE w:val="0"/>
        <w:autoSpaceDN w:val="0"/>
        <w:adjustRightInd w:val="0"/>
        <w:jc w:val="right"/>
        <w:outlineLvl w:val="1"/>
        <w:rPr>
          <w:color w:val="000000"/>
        </w:rPr>
      </w:pPr>
    </w:p>
    <w:p w:rsidR="001424F3" w:rsidRDefault="001424F3" w:rsidP="00CD12AC">
      <w:pPr>
        <w:autoSpaceDE w:val="0"/>
        <w:autoSpaceDN w:val="0"/>
        <w:adjustRightInd w:val="0"/>
        <w:jc w:val="right"/>
        <w:outlineLvl w:val="1"/>
        <w:rPr>
          <w:color w:val="000000"/>
        </w:rPr>
      </w:pPr>
    </w:p>
    <w:p w:rsidR="001424F3" w:rsidRDefault="001424F3" w:rsidP="00CD12AC">
      <w:pPr>
        <w:autoSpaceDE w:val="0"/>
        <w:autoSpaceDN w:val="0"/>
        <w:adjustRightInd w:val="0"/>
        <w:jc w:val="right"/>
        <w:outlineLvl w:val="1"/>
        <w:rPr>
          <w:color w:val="000000"/>
        </w:rPr>
      </w:pPr>
    </w:p>
    <w:p w:rsidR="00CD12AC" w:rsidRDefault="00CD12AC" w:rsidP="00CD12AC">
      <w:pPr>
        <w:autoSpaceDE w:val="0"/>
        <w:autoSpaceDN w:val="0"/>
        <w:adjustRightInd w:val="0"/>
        <w:jc w:val="right"/>
        <w:outlineLvl w:val="1"/>
        <w:rPr>
          <w:color w:val="000000"/>
        </w:rPr>
      </w:pPr>
      <w:r>
        <w:rPr>
          <w:color w:val="000000"/>
        </w:rPr>
        <w:lastRenderedPageBreak/>
        <w:t>Приложение</w:t>
      </w:r>
    </w:p>
    <w:p w:rsidR="00CD12AC" w:rsidRDefault="00CD12AC" w:rsidP="00CD12AC">
      <w:pPr>
        <w:autoSpaceDE w:val="0"/>
        <w:autoSpaceDN w:val="0"/>
        <w:adjustRightInd w:val="0"/>
        <w:jc w:val="right"/>
        <w:rPr>
          <w:color w:val="000000"/>
        </w:rPr>
      </w:pPr>
      <w:r>
        <w:rPr>
          <w:color w:val="000000"/>
        </w:rPr>
        <w:t xml:space="preserve">к постановлению администрации </w:t>
      </w:r>
    </w:p>
    <w:p w:rsidR="00CD12AC" w:rsidRDefault="00CD12AC" w:rsidP="00CD12AC">
      <w:pPr>
        <w:autoSpaceDE w:val="0"/>
        <w:autoSpaceDN w:val="0"/>
        <w:adjustRightInd w:val="0"/>
        <w:jc w:val="right"/>
        <w:rPr>
          <w:color w:val="000000"/>
        </w:rPr>
      </w:pPr>
      <w:r>
        <w:rPr>
          <w:color w:val="000000"/>
        </w:rPr>
        <w:t>Северо-Курильского муниципального округа</w:t>
      </w:r>
    </w:p>
    <w:p w:rsidR="001424F3" w:rsidRDefault="002714AD" w:rsidP="00CD12AC">
      <w:pPr>
        <w:autoSpaceDE w:val="0"/>
        <w:autoSpaceDN w:val="0"/>
        <w:adjustRightInd w:val="0"/>
        <w:jc w:val="right"/>
        <w:rPr>
          <w:color w:val="000000"/>
        </w:rPr>
      </w:pPr>
      <w:r>
        <w:rPr>
          <w:color w:val="000000"/>
        </w:rPr>
        <w:t>о</w:t>
      </w:r>
      <w:r w:rsidR="00274A3D">
        <w:rPr>
          <w:color w:val="000000"/>
        </w:rPr>
        <w:t>т</w:t>
      </w:r>
      <w:r>
        <w:rPr>
          <w:color w:val="000000"/>
        </w:rPr>
        <w:t xml:space="preserve"> 21 </w:t>
      </w:r>
      <w:r w:rsidR="00274A3D">
        <w:rPr>
          <w:color w:val="000000"/>
        </w:rPr>
        <w:t xml:space="preserve"> </w:t>
      </w:r>
      <w:r w:rsidR="001424F3">
        <w:rPr>
          <w:color w:val="000000"/>
        </w:rPr>
        <w:t>июл</w:t>
      </w:r>
      <w:r w:rsidR="0097407C">
        <w:rPr>
          <w:color w:val="000000"/>
        </w:rPr>
        <w:t xml:space="preserve">я </w:t>
      </w:r>
      <w:r w:rsidR="00274A3D">
        <w:rPr>
          <w:color w:val="000000"/>
        </w:rPr>
        <w:t xml:space="preserve"> </w:t>
      </w:r>
      <w:r w:rsidR="00CD12AC">
        <w:rPr>
          <w:color w:val="000000"/>
        </w:rPr>
        <w:t>2026</w:t>
      </w:r>
      <w:r w:rsidR="001424F3">
        <w:rPr>
          <w:color w:val="000000"/>
        </w:rPr>
        <w:t xml:space="preserve"> г. </w:t>
      </w:r>
      <w:r w:rsidR="00CD12AC">
        <w:rPr>
          <w:color w:val="000000"/>
        </w:rPr>
        <w:t xml:space="preserve"> №</w:t>
      </w:r>
      <w:r w:rsidR="00274A3D">
        <w:rPr>
          <w:color w:val="000000"/>
        </w:rPr>
        <w:t xml:space="preserve"> </w:t>
      </w:r>
      <w:r>
        <w:rPr>
          <w:color w:val="000000"/>
        </w:rPr>
        <w:t>248</w:t>
      </w:r>
    </w:p>
    <w:p w:rsidR="001424F3" w:rsidRDefault="001424F3" w:rsidP="00CD12AC">
      <w:pPr>
        <w:autoSpaceDE w:val="0"/>
        <w:autoSpaceDN w:val="0"/>
        <w:adjustRightInd w:val="0"/>
        <w:jc w:val="right"/>
        <w:rPr>
          <w:color w:val="000000"/>
        </w:rPr>
      </w:pPr>
    </w:p>
    <w:p w:rsidR="001424F3" w:rsidRDefault="001424F3" w:rsidP="00CD12AC">
      <w:pPr>
        <w:autoSpaceDE w:val="0"/>
        <w:autoSpaceDN w:val="0"/>
        <w:adjustRightInd w:val="0"/>
        <w:jc w:val="right"/>
        <w:rPr>
          <w:color w:val="000000"/>
        </w:rPr>
      </w:pPr>
      <w:r>
        <w:rPr>
          <w:color w:val="000000"/>
        </w:rPr>
        <w:t>Приложение</w:t>
      </w:r>
    </w:p>
    <w:p w:rsidR="001424F3" w:rsidRDefault="001424F3" w:rsidP="00CD12AC">
      <w:pPr>
        <w:autoSpaceDE w:val="0"/>
        <w:autoSpaceDN w:val="0"/>
        <w:adjustRightInd w:val="0"/>
        <w:jc w:val="right"/>
        <w:rPr>
          <w:color w:val="000000"/>
        </w:rPr>
      </w:pPr>
      <w:r>
        <w:rPr>
          <w:color w:val="000000"/>
        </w:rPr>
        <w:t xml:space="preserve"> к постановлению администрации</w:t>
      </w:r>
    </w:p>
    <w:p w:rsidR="001424F3" w:rsidRDefault="001424F3" w:rsidP="00CD12AC">
      <w:pPr>
        <w:autoSpaceDE w:val="0"/>
        <w:autoSpaceDN w:val="0"/>
        <w:adjustRightInd w:val="0"/>
        <w:jc w:val="right"/>
        <w:rPr>
          <w:color w:val="000000"/>
        </w:rPr>
      </w:pPr>
      <w:r>
        <w:rPr>
          <w:color w:val="000000"/>
        </w:rPr>
        <w:t xml:space="preserve">Северо-Курильского муниципального округа </w:t>
      </w:r>
    </w:p>
    <w:p w:rsidR="00CD12AC" w:rsidRDefault="001424F3" w:rsidP="00CD12AC">
      <w:pPr>
        <w:autoSpaceDE w:val="0"/>
        <w:autoSpaceDN w:val="0"/>
        <w:adjustRightInd w:val="0"/>
        <w:jc w:val="right"/>
        <w:rPr>
          <w:color w:val="000000"/>
        </w:rPr>
      </w:pPr>
      <w:r>
        <w:rPr>
          <w:color w:val="000000"/>
        </w:rPr>
        <w:t xml:space="preserve">от 21 мая 2026 № 162 </w:t>
      </w:r>
      <w:r w:rsidR="00CD12AC">
        <w:rPr>
          <w:color w:val="000000"/>
        </w:rPr>
        <w:t xml:space="preserve">  </w:t>
      </w:r>
    </w:p>
    <w:p w:rsidR="00CD12AC" w:rsidRDefault="00CD12AC" w:rsidP="00CD12AC">
      <w:pPr>
        <w:shd w:val="clear" w:color="auto" w:fill="FFFFFF"/>
        <w:jc w:val="center"/>
        <w:rPr>
          <w:b/>
          <w:bCs/>
          <w:color w:val="0F1115"/>
          <w:sz w:val="28"/>
          <w:szCs w:val="28"/>
        </w:rPr>
      </w:pPr>
    </w:p>
    <w:p w:rsidR="00CD12AC" w:rsidRDefault="00CD12AC" w:rsidP="00CD12AC">
      <w:pPr>
        <w:shd w:val="clear" w:color="auto" w:fill="FFFFFF"/>
        <w:jc w:val="center"/>
        <w:rPr>
          <w:b/>
          <w:bCs/>
          <w:color w:val="0F1115"/>
          <w:sz w:val="28"/>
          <w:szCs w:val="28"/>
        </w:rPr>
      </w:pPr>
    </w:p>
    <w:p w:rsidR="00CD12AC" w:rsidRDefault="00CD12AC" w:rsidP="00CD12AC">
      <w:pPr>
        <w:jc w:val="center"/>
        <w:rPr>
          <w:b/>
          <w:szCs w:val="28"/>
        </w:rPr>
      </w:pPr>
      <w:r>
        <w:rPr>
          <w:b/>
          <w:bCs/>
          <w:szCs w:val="28"/>
        </w:rPr>
        <w:t xml:space="preserve">Порядок </w:t>
      </w:r>
      <w:r>
        <w:rPr>
          <w:b/>
          <w:szCs w:val="28"/>
        </w:rPr>
        <w:t>предоставления меры поддержки</w:t>
      </w:r>
    </w:p>
    <w:p w:rsidR="00CD12AC" w:rsidRDefault="00CD12AC" w:rsidP="00CD12AC">
      <w:pPr>
        <w:jc w:val="center"/>
        <w:rPr>
          <w:b/>
          <w:szCs w:val="28"/>
        </w:rPr>
      </w:pPr>
      <w:r>
        <w:rPr>
          <w:b/>
          <w:szCs w:val="28"/>
        </w:rPr>
        <w:t xml:space="preserve"> «Компенсация или освобождение от платы за содержание детей участников специальной военной операции в детских садах»</w:t>
      </w:r>
    </w:p>
    <w:p w:rsidR="00CD12AC" w:rsidRDefault="00CD12AC" w:rsidP="00CD12AC">
      <w:pPr>
        <w:jc w:val="center"/>
        <w:rPr>
          <w:szCs w:val="28"/>
        </w:rPr>
      </w:pPr>
    </w:p>
    <w:p w:rsidR="00CD12AC" w:rsidRPr="0097407C" w:rsidRDefault="00CD12AC" w:rsidP="00CD12AC">
      <w:pPr>
        <w:numPr>
          <w:ilvl w:val="0"/>
          <w:numId w:val="2"/>
        </w:numPr>
        <w:suppressAutoHyphens/>
        <w:ind w:left="0" w:firstLine="709"/>
        <w:jc w:val="both"/>
        <w:rPr>
          <w:szCs w:val="28"/>
        </w:rPr>
      </w:pPr>
      <w:r>
        <w:rPr>
          <w:szCs w:val="28"/>
        </w:rPr>
        <w:t>Настоящим Порядком регулируется процедура меры поддержки по предоставлению компенсации или освобождения от платы за содержание детей участников специальной военной операции</w:t>
      </w:r>
      <w:r w:rsidR="000452A0">
        <w:rPr>
          <w:szCs w:val="28"/>
        </w:rPr>
        <w:t xml:space="preserve"> (далее-участник СВО)</w:t>
      </w:r>
      <w:r>
        <w:rPr>
          <w:szCs w:val="28"/>
        </w:rPr>
        <w:t xml:space="preserve"> в детских садах (далее – мера поддержки). Предоставлением меры поддержки является освобождение родителя (законного представителя) от родительской платы за присмотр и уход за детьми в муниципальных образовательных организациях,</w:t>
      </w:r>
      <w:r>
        <w:rPr>
          <w:bCs/>
          <w:szCs w:val="28"/>
        </w:rPr>
        <w:t xml:space="preserve"> реализующих образовательную программу дошкольного образования, находящихся на территории Сахалинской области</w:t>
      </w:r>
      <w:r w:rsidR="0097407C">
        <w:rPr>
          <w:bCs/>
          <w:szCs w:val="28"/>
        </w:rPr>
        <w:t xml:space="preserve">. </w:t>
      </w:r>
    </w:p>
    <w:p w:rsidR="0097407C" w:rsidRPr="00BE7B73" w:rsidRDefault="0097407C" w:rsidP="0097407C">
      <w:pPr>
        <w:autoSpaceDE w:val="0"/>
        <w:autoSpaceDN w:val="0"/>
        <w:adjustRightInd w:val="0"/>
        <w:ind w:firstLine="709"/>
        <w:jc w:val="both"/>
      </w:pPr>
      <w:r>
        <w:rPr>
          <w:szCs w:val="28"/>
        </w:rPr>
        <w:t>2.</w:t>
      </w:r>
      <w:r w:rsidRPr="0097407C">
        <w:t xml:space="preserve"> </w:t>
      </w:r>
      <w:r w:rsidRPr="00BE7B73">
        <w:t xml:space="preserve">К участникам СВО относятся граждане: </w:t>
      </w:r>
    </w:p>
    <w:p w:rsidR="0097407C" w:rsidRPr="00BE7B73" w:rsidRDefault="0097407C" w:rsidP="0097407C">
      <w:pPr>
        <w:autoSpaceDE w:val="0"/>
        <w:autoSpaceDN w:val="0"/>
        <w:adjustRightInd w:val="0"/>
        <w:ind w:firstLine="709"/>
        <w:jc w:val="both"/>
      </w:pPr>
      <w:proofErr w:type="gramStart"/>
      <w:r w:rsidRPr="00BE7B73">
        <w:t>а) лица, принимающие (принимавшие) участие (содействующие (содействовавшие) выполнению задач) в специальной военной операции;</w:t>
      </w:r>
      <w:proofErr w:type="gramEnd"/>
    </w:p>
    <w:p w:rsidR="0097407C" w:rsidRPr="00BE7B73" w:rsidRDefault="0097407C" w:rsidP="0097407C">
      <w:pPr>
        <w:autoSpaceDE w:val="0"/>
        <w:autoSpaceDN w:val="0"/>
        <w:adjustRightInd w:val="0"/>
        <w:ind w:firstLine="709"/>
        <w:jc w:val="both"/>
      </w:pPr>
      <w:r w:rsidRPr="00BE7B73">
        <w:t>б) лица, выполняющие (выполнявшие) задачи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операции;</w:t>
      </w:r>
    </w:p>
    <w:p w:rsidR="0097407C" w:rsidRPr="00BE7B73" w:rsidRDefault="0097407C" w:rsidP="0097407C">
      <w:pPr>
        <w:autoSpaceDE w:val="0"/>
        <w:autoSpaceDN w:val="0"/>
        <w:adjustRightInd w:val="0"/>
        <w:ind w:firstLine="709"/>
        <w:jc w:val="both"/>
      </w:pPr>
      <w:r w:rsidRPr="00BE7B73">
        <w:t xml:space="preserve"> </w:t>
      </w:r>
      <w:proofErr w:type="gramStart"/>
      <w:r w:rsidRPr="00BE7B73">
        <w:t>в) лица, принимавшие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11.05.2014;</w:t>
      </w:r>
      <w:proofErr w:type="gramEnd"/>
    </w:p>
    <w:p w:rsidR="0097407C" w:rsidRPr="00BE7B73" w:rsidRDefault="0097407C" w:rsidP="0097407C">
      <w:pPr>
        <w:autoSpaceDE w:val="0"/>
        <w:autoSpaceDN w:val="0"/>
        <w:adjustRightInd w:val="0"/>
        <w:ind w:firstLine="709"/>
        <w:jc w:val="both"/>
      </w:pPr>
      <w:proofErr w:type="gramStart"/>
      <w:r w:rsidRPr="00BE7B73">
        <w:t>г) члены семей лиц, названных в подпунктах «а» - «в»</w:t>
      </w:r>
      <w:r w:rsidR="00B03B45">
        <w:t xml:space="preserve">  пункте</w:t>
      </w:r>
      <w:r w:rsidR="0017468C">
        <w:t xml:space="preserve"> 2 настоящего Порядка</w:t>
      </w:r>
      <w:r w:rsidRPr="00BE7B73">
        <w:t>, в том числе погибших (умерших) в связи с участием (выполнением задач) в специальной военной операции, выполнением задач по отражению вооруженного вторжения, в ходе вооруженной провокации, в ходе боевых действий, пропавших без вести или признанных в установленном порядке безвестно отсутствующими в связи с участием в специальной военной операции</w:t>
      </w:r>
      <w:proofErr w:type="gramEnd"/>
      <w:r w:rsidRPr="00BE7B73">
        <w:t xml:space="preserve">, </w:t>
      </w:r>
      <w:proofErr w:type="gramStart"/>
      <w:r w:rsidRPr="00BE7B73">
        <w:t>выполнением указанных задач, а также умерших после увольнения с военной службы (службы, работы) или исключения из добровольческих формирований, предусмотренных Федеральным законом от 31.05.1996 № 61-ФЗ «Об обороне», если смерть таких лиц наступила вследствие увечья (ранения, травмы, контузии) или заболевания, полученных ими в связи с участием в специальной военной операции, выполнением указанных задач.</w:t>
      </w:r>
      <w:proofErr w:type="gramEnd"/>
    </w:p>
    <w:p w:rsidR="00CD12AC" w:rsidRPr="0097407C" w:rsidRDefault="0097407C" w:rsidP="0097407C">
      <w:pPr>
        <w:autoSpaceDE w:val="0"/>
        <w:autoSpaceDN w:val="0"/>
        <w:adjustRightInd w:val="0"/>
        <w:ind w:firstLine="709"/>
        <w:jc w:val="both"/>
      </w:pPr>
      <w:r>
        <w:rPr>
          <w:szCs w:val="28"/>
        </w:rPr>
        <w:t xml:space="preserve">3. </w:t>
      </w:r>
      <w:r w:rsidR="00CD12AC" w:rsidRPr="0097407C">
        <w:t xml:space="preserve">В случае если один из родителей (законных представителей) ребенка, посещающего образовательную организацию, </w:t>
      </w:r>
      <w:proofErr w:type="gramStart"/>
      <w:r w:rsidR="00CD12AC" w:rsidRPr="0097407C">
        <w:t>является участником СВО освобождение предоставляется</w:t>
      </w:r>
      <w:proofErr w:type="gramEnd"/>
      <w:r w:rsidR="00CD12AC" w:rsidRPr="0097407C">
        <w:t xml:space="preserve"> на каждого ребенка в размере 100 процентов. </w:t>
      </w:r>
    </w:p>
    <w:p w:rsidR="00CD12AC" w:rsidRPr="0097407C" w:rsidRDefault="0097407C" w:rsidP="0097407C">
      <w:pPr>
        <w:autoSpaceDE w:val="0"/>
        <w:autoSpaceDN w:val="0"/>
        <w:adjustRightInd w:val="0"/>
        <w:ind w:firstLine="709"/>
        <w:jc w:val="both"/>
      </w:pPr>
      <w:r w:rsidRPr="0097407C">
        <w:t xml:space="preserve">4. </w:t>
      </w:r>
      <w:r w:rsidR="00CD12AC" w:rsidRPr="0097407C">
        <w:t>Заявителем выступает один из родителей (законных представителей) ребенка.</w:t>
      </w:r>
    </w:p>
    <w:p w:rsidR="00CD12AC" w:rsidRPr="0097407C" w:rsidRDefault="0097407C" w:rsidP="0097407C">
      <w:pPr>
        <w:autoSpaceDE w:val="0"/>
        <w:autoSpaceDN w:val="0"/>
        <w:adjustRightInd w:val="0"/>
        <w:ind w:firstLine="709"/>
        <w:jc w:val="both"/>
      </w:pPr>
      <w:r w:rsidRPr="0097407C">
        <w:t xml:space="preserve">5. </w:t>
      </w:r>
      <w:r w:rsidR="00CD12AC" w:rsidRPr="0097407C">
        <w:t>Мера поддержки предоставляется уполномоченным органом местного самоуправления</w:t>
      </w:r>
      <w:r w:rsidR="0017468C">
        <w:t xml:space="preserve"> администрацией Северо-Курильского муниципального округа</w:t>
      </w:r>
      <w:r w:rsidR="00CD12AC" w:rsidRPr="0097407C">
        <w:t xml:space="preserve"> (далее – </w:t>
      </w:r>
      <w:r w:rsidR="00CD12AC" w:rsidRPr="0097407C">
        <w:lastRenderedPageBreak/>
        <w:t>уполномоченный орган). Образовательные организации принимают участие в предоставлении меры поддержки.</w:t>
      </w:r>
    </w:p>
    <w:p w:rsidR="00CD12AC" w:rsidRPr="0097407C" w:rsidRDefault="0097407C" w:rsidP="0097407C">
      <w:pPr>
        <w:autoSpaceDE w:val="0"/>
        <w:autoSpaceDN w:val="0"/>
        <w:adjustRightInd w:val="0"/>
        <w:ind w:firstLine="709"/>
        <w:jc w:val="both"/>
      </w:pPr>
      <w:r w:rsidRPr="0097407C">
        <w:t xml:space="preserve">6. </w:t>
      </w:r>
      <w:r w:rsidR="00CD12AC" w:rsidRPr="0097407C">
        <w:t>Образовательная организация осуществляет информирование заявителя о возникновении права на получение меры поддержки в упреждающем (</w:t>
      </w:r>
      <w:proofErr w:type="spellStart"/>
      <w:r w:rsidR="00CD12AC" w:rsidRPr="0097407C">
        <w:t>проактивном</w:t>
      </w:r>
      <w:proofErr w:type="spellEnd"/>
      <w:r w:rsidR="00CD12AC" w:rsidRPr="0097407C">
        <w:t>) режиме, а также направляет информацию о способах подачи заявления на освобождение от родительской платы за присмотр и уход за детьми.</w:t>
      </w:r>
    </w:p>
    <w:p w:rsidR="00CD12AC" w:rsidRPr="00CF69E2" w:rsidRDefault="00CF69E2" w:rsidP="00CD12AC">
      <w:pPr>
        <w:autoSpaceDE w:val="0"/>
        <w:autoSpaceDN w:val="0"/>
        <w:adjustRightInd w:val="0"/>
        <w:ind w:firstLine="709"/>
        <w:jc w:val="both"/>
      </w:pPr>
      <w:r w:rsidRPr="00CF69E2">
        <w:t xml:space="preserve">7. </w:t>
      </w:r>
      <w:r w:rsidR="00CD12AC" w:rsidRPr="00CF69E2">
        <w:t>Информирование заявителя осуществляется посредством федеральной государственной информационной системы «Единый портал государственных и муниципальных услуг (функций)» (далее — ЕПГУ) (при наличии технической возможности).</w:t>
      </w:r>
    </w:p>
    <w:p w:rsidR="00CD12AC" w:rsidRPr="00CF69E2" w:rsidRDefault="00CF69E2" w:rsidP="00CF69E2">
      <w:pPr>
        <w:autoSpaceDE w:val="0"/>
        <w:autoSpaceDN w:val="0"/>
        <w:adjustRightInd w:val="0"/>
        <w:ind w:firstLine="709"/>
        <w:jc w:val="both"/>
      </w:pPr>
      <w:r w:rsidRPr="00CF69E2">
        <w:t xml:space="preserve">8. </w:t>
      </w:r>
      <w:r w:rsidR="00CD12AC" w:rsidRPr="00CF69E2">
        <w:t>Сведения, подтверждающие родство, личность заявителя и ребёнка запрашиваются в рамках межведомственного информационного взаимодействия в электронной форме из Единого федерального регистра, содержащего сведения о населении Российской Федерации (при наличии технической возможности).</w:t>
      </w:r>
    </w:p>
    <w:p w:rsidR="00CD12AC" w:rsidRPr="00CF69E2" w:rsidRDefault="00CF69E2" w:rsidP="00CF69E2">
      <w:pPr>
        <w:autoSpaceDE w:val="0"/>
        <w:autoSpaceDN w:val="0"/>
        <w:adjustRightInd w:val="0"/>
        <w:ind w:firstLine="709"/>
        <w:jc w:val="both"/>
      </w:pPr>
      <w:r w:rsidRPr="00CF69E2">
        <w:t xml:space="preserve">9. </w:t>
      </w:r>
      <w:r w:rsidR="00CD12AC" w:rsidRPr="00CF69E2">
        <w:t>Подача документов осуществляется в электронной форме посредством ЕПГУ</w:t>
      </w:r>
      <w:r w:rsidR="00B03B45">
        <w:t xml:space="preserve"> (при наличии технической возможности)</w:t>
      </w:r>
      <w:r w:rsidR="00CD12AC" w:rsidRPr="00CF69E2">
        <w:t>.</w:t>
      </w:r>
    </w:p>
    <w:p w:rsidR="00CD12AC" w:rsidRPr="00CF69E2" w:rsidRDefault="00CD12AC" w:rsidP="00CF69E2">
      <w:pPr>
        <w:autoSpaceDE w:val="0"/>
        <w:autoSpaceDN w:val="0"/>
        <w:adjustRightInd w:val="0"/>
        <w:ind w:firstLine="709"/>
        <w:jc w:val="both"/>
      </w:pPr>
      <w:r w:rsidRPr="00CF69E2">
        <w:t xml:space="preserve">Регистрация заявления производится в день обращения. </w:t>
      </w:r>
    </w:p>
    <w:p w:rsidR="00CD12AC" w:rsidRPr="00CF69E2" w:rsidRDefault="00CD12AC" w:rsidP="00CF69E2">
      <w:pPr>
        <w:autoSpaceDE w:val="0"/>
        <w:autoSpaceDN w:val="0"/>
        <w:adjustRightInd w:val="0"/>
        <w:ind w:firstLine="709"/>
        <w:jc w:val="both"/>
      </w:pPr>
      <w:r w:rsidRPr="00CF69E2">
        <w:t>Общий срок предоставления меры поддержки не превышает 1 рабочий день со дня регистрации заявления.</w:t>
      </w:r>
    </w:p>
    <w:p w:rsidR="00CD12AC" w:rsidRDefault="00CD12AC" w:rsidP="00CF69E2">
      <w:pPr>
        <w:shd w:val="clear" w:color="auto" w:fill="FFFFFF"/>
        <w:suppressAutoHyphens/>
        <w:ind w:firstLine="708"/>
        <w:jc w:val="both"/>
        <w:rPr>
          <w:szCs w:val="28"/>
        </w:rPr>
      </w:pPr>
      <w:r>
        <w:rPr>
          <w:szCs w:val="28"/>
        </w:rPr>
        <w:t>Уполномоченный орган в день регистрации заявления проводит проверку сведений.</w:t>
      </w:r>
    </w:p>
    <w:p w:rsidR="00CD12AC" w:rsidRPr="00CF69E2" w:rsidRDefault="00CD12AC" w:rsidP="00CF69E2">
      <w:pPr>
        <w:shd w:val="clear" w:color="auto" w:fill="FFFFFF"/>
        <w:suppressAutoHyphens/>
        <w:ind w:firstLine="708"/>
        <w:jc w:val="both"/>
        <w:rPr>
          <w:szCs w:val="28"/>
        </w:rPr>
      </w:pPr>
      <w:r w:rsidRPr="00CF69E2">
        <w:rPr>
          <w:szCs w:val="28"/>
        </w:rPr>
        <w:t>Решение об отказе в приёме документов на этапе подачи принимается в случае, если представленные документы имеют серьезные повреждения, наличие которых не позволяет однозначно истолковать их содержание.</w:t>
      </w:r>
    </w:p>
    <w:p w:rsidR="00CD12AC" w:rsidRDefault="00CD12AC" w:rsidP="00CF69E2">
      <w:pPr>
        <w:shd w:val="clear" w:color="auto" w:fill="FFFFFF"/>
        <w:suppressAutoHyphens/>
        <w:ind w:firstLine="708"/>
        <w:jc w:val="both"/>
        <w:rPr>
          <w:szCs w:val="28"/>
        </w:rPr>
      </w:pPr>
      <w:r>
        <w:rPr>
          <w:szCs w:val="28"/>
        </w:rPr>
        <w:t>По результатам рассмотрения заявления уполномоченный орган принимает решение:</w:t>
      </w:r>
    </w:p>
    <w:p w:rsidR="00CD12AC" w:rsidRDefault="00CD12AC" w:rsidP="00CD12AC">
      <w:pPr>
        <w:shd w:val="clear" w:color="auto" w:fill="FFFFFF"/>
        <w:suppressAutoHyphens/>
        <w:ind w:firstLine="709"/>
        <w:jc w:val="both"/>
        <w:rPr>
          <w:szCs w:val="28"/>
        </w:rPr>
      </w:pPr>
      <w:r>
        <w:rPr>
          <w:szCs w:val="28"/>
        </w:rPr>
        <w:t>- об освобождении от родительской платы за присмотр и уход за детьми;</w:t>
      </w:r>
    </w:p>
    <w:p w:rsidR="00CD12AC" w:rsidRDefault="00CD12AC" w:rsidP="00CD12AC">
      <w:pPr>
        <w:shd w:val="clear" w:color="auto" w:fill="FFFFFF"/>
        <w:suppressAutoHyphens/>
        <w:ind w:firstLine="709"/>
        <w:jc w:val="both"/>
        <w:rPr>
          <w:szCs w:val="28"/>
        </w:rPr>
      </w:pPr>
      <w:r>
        <w:rPr>
          <w:szCs w:val="28"/>
        </w:rPr>
        <w:t>-</w:t>
      </w:r>
      <w:r w:rsidR="0017468C">
        <w:rPr>
          <w:szCs w:val="28"/>
        </w:rPr>
        <w:t xml:space="preserve"> </w:t>
      </w:r>
      <w:r>
        <w:rPr>
          <w:szCs w:val="28"/>
        </w:rPr>
        <w:t>об отказе в освобождении от родительской платы за присмотр и уход за детьми.</w:t>
      </w:r>
    </w:p>
    <w:p w:rsidR="00B03B45" w:rsidRPr="00B03B45" w:rsidRDefault="00B03B45" w:rsidP="00B03B45">
      <w:pPr>
        <w:tabs>
          <w:tab w:val="left" w:pos="1134"/>
        </w:tabs>
        <w:ind w:firstLine="709"/>
        <w:jc w:val="both"/>
        <w:rPr>
          <w:color w:val="0F1115"/>
          <w:szCs w:val="28"/>
        </w:rPr>
      </w:pPr>
      <w:r w:rsidRPr="00B03B45">
        <w:rPr>
          <w:color w:val="0F1115"/>
          <w:szCs w:val="28"/>
        </w:rPr>
        <w:t>Решение об отказе в предоставлении меры поддержки принимается в следующих случаях:</w:t>
      </w:r>
    </w:p>
    <w:p w:rsidR="00B03B45" w:rsidRPr="00B03B45" w:rsidRDefault="00B03B45" w:rsidP="00B03B45">
      <w:pPr>
        <w:tabs>
          <w:tab w:val="left" w:pos="1134"/>
        </w:tabs>
        <w:ind w:firstLine="709"/>
        <w:jc w:val="both"/>
        <w:rPr>
          <w:color w:val="0F1115"/>
          <w:szCs w:val="28"/>
        </w:rPr>
      </w:pPr>
      <w:r w:rsidRPr="00B03B45">
        <w:rPr>
          <w:color w:val="0F1115"/>
          <w:szCs w:val="28"/>
        </w:rPr>
        <w:t>-</w:t>
      </w:r>
      <w:r w:rsidR="00174CC0">
        <w:rPr>
          <w:color w:val="0F1115"/>
          <w:szCs w:val="28"/>
        </w:rPr>
        <w:t xml:space="preserve"> </w:t>
      </w:r>
      <w:proofErr w:type="spellStart"/>
      <w:r w:rsidRPr="00B03B45">
        <w:rPr>
          <w:color w:val="0F1115"/>
          <w:szCs w:val="28"/>
        </w:rPr>
        <w:t>неустановление</w:t>
      </w:r>
      <w:proofErr w:type="spellEnd"/>
      <w:r w:rsidRPr="00B03B45">
        <w:rPr>
          <w:color w:val="0F1115"/>
          <w:szCs w:val="28"/>
        </w:rPr>
        <w:t xml:space="preserve"> личности лица, обратившегося за предоставлением меры поддержки;</w:t>
      </w:r>
    </w:p>
    <w:p w:rsidR="00B03B45" w:rsidRPr="00B03B45" w:rsidRDefault="00B03B45" w:rsidP="00174CC0">
      <w:pPr>
        <w:tabs>
          <w:tab w:val="left" w:pos="993"/>
        </w:tabs>
        <w:ind w:firstLine="709"/>
        <w:jc w:val="both"/>
        <w:rPr>
          <w:color w:val="0F1115"/>
          <w:szCs w:val="28"/>
        </w:rPr>
      </w:pPr>
      <w:r w:rsidRPr="00B03B45">
        <w:rPr>
          <w:color w:val="0F1115"/>
          <w:szCs w:val="28"/>
        </w:rPr>
        <w:t xml:space="preserve">- </w:t>
      </w:r>
      <w:r w:rsidR="00174CC0">
        <w:rPr>
          <w:color w:val="0F1115"/>
          <w:szCs w:val="28"/>
        </w:rPr>
        <w:t xml:space="preserve">  </w:t>
      </w:r>
      <w:proofErr w:type="spellStart"/>
      <w:r w:rsidRPr="00B03B45">
        <w:rPr>
          <w:color w:val="0F1115"/>
          <w:szCs w:val="28"/>
        </w:rPr>
        <w:t>неподтверждение</w:t>
      </w:r>
      <w:proofErr w:type="spellEnd"/>
      <w:r w:rsidRPr="00B03B45">
        <w:rPr>
          <w:color w:val="0F1115"/>
          <w:szCs w:val="28"/>
        </w:rPr>
        <w:t xml:space="preserve"> полномочий заявителя;</w:t>
      </w:r>
    </w:p>
    <w:p w:rsidR="00B03B45" w:rsidRPr="00B03B45" w:rsidRDefault="007B535A" w:rsidP="00174CC0">
      <w:pPr>
        <w:tabs>
          <w:tab w:val="left" w:pos="0"/>
          <w:tab w:val="left" w:pos="709"/>
          <w:tab w:val="left" w:pos="851"/>
        </w:tabs>
        <w:ind w:firstLine="709"/>
        <w:jc w:val="both"/>
        <w:rPr>
          <w:color w:val="0F1115"/>
          <w:szCs w:val="28"/>
        </w:rPr>
      </w:pPr>
      <w:r>
        <w:rPr>
          <w:color w:val="0F1115"/>
          <w:szCs w:val="28"/>
        </w:rPr>
        <w:t>-</w:t>
      </w:r>
      <w:r w:rsidR="00174CC0">
        <w:rPr>
          <w:color w:val="0F1115"/>
          <w:szCs w:val="28"/>
        </w:rPr>
        <w:t xml:space="preserve"> о</w:t>
      </w:r>
      <w:r w:rsidR="00B03B45" w:rsidRPr="00B03B45">
        <w:rPr>
          <w:color w:val="0F1115"/>
          <w:szCs w:val="28"/>
        </w:rPr>
        <w:t>тсутствие у заявителя прав</w:t>
      </w:r>
      <w:r>
        <w:rPr>
          <w:color w:val="0F1115"/>
          <w:szCs w:val="28"/>
        </w:rPr>
        <w:t>а</w:t>
      </w:r>
      <w:r w:rsidR="00B03B45" w:rsidRPr="00B03B45">
        <w:rPr>
          <w:color w:val="0F1115"/>
          <w:szCs w:val="28"/>
        </w:rPr>
        <w:t xml:space="preserve"> на получение меры социальной поддержки (несоответствие категории лиц);</w:t>
      </w:r>
    </w:p>
    <w:p w:rsidR="00B03B45" w:rsidRPr="00B03B45" w:rsidRDefault="00B03B45" w:rsidP="00174CC0">
      <w:pPr>
        <w:tabs>
          <w:tab w:val="left" w:pos="993"/>
        </w:tabs>
        <w:ind w:firstLine="709"/>
        <w:jc w:val="both"/>
        <w:rPr>
          <w:color w:val="0F1115"/>
          <w:szCs w:val="28"/>
        </w:rPr>
      </w:pPr>
      <w:r w:rsidRPr="00B03B45">
        <w:rPr>
          <w:color w:val="0F1115"/>
          <w:szCs w:val="28"/>
        </w:rPr>
        <w:t xml:space="preserve">- </w:t>
      </w:r>
      <w:r w:rsidR="00174CC0">
        <w:rPr>
          <w:color w:val="0F1115"/>
          <w:szCs w:val="28"/>
        </w:rPr>
        <w:t xml:space="preserve">  </w:t>
      </w:r>
      <w:r w:rsidRPr="00B03B45">
        <w:rPr>
          <w:color w:val="0F1115"/>
          <w:szCs w:val="28"/>
        </w:rPr>
        <w:t>участник СВО не является законным представителем ребенка</w:t>
      </w:r>
      <w:r>
        <w:rPr>
          <w:color w:val="0F1115"/>
          <w:szCs w:val="28"/>
        </w:rPr>
        <w:t>.</w:t>
      </w:r>
    </w:p>
    <w:p w:rsidR="00CD12AC" w:rsidRPr="00CF69E2" w:rsidRDefault="00CF69E2" w:rsidP="00CF69E2">
      <w:pPr>
        <w:autoSpaceDE w:val="0"/>
        <w:autoSpaceDN w:val="0"/>
        <w:adjustRightInd w:val="0"/>
        <w:ind w:firstLine="709"/>
        <w:jc w:val="both"/>
      </w:pPr>
      <w:r w:rsidRPr="00CF69E2">
        <w:t xml:space="preserve">10. </w:t>
      </w:r>
      <w:proofErr w:type="gramStart"/>
      <w:r w:rsidR="00CD12AC" w:rsidRPr="00CF69E2">
        <w:t>При принятии решения об отказе в освобождении от родительской платы за присмотр</w:t>
      </w:r>
      <w:proofErr w:type="gramEnd"/>
      <w:r w:rsidR="00CD12AC" w:rsidRPr="00CF69E2">
        <w:t xml:space="preserve"> и уход за детьми заявителю направляется мотивированное решение об отказе с указанием причин отказа.</w:t>
      </w:r>
    </w:p>
    <w:p w:rsidR="00CD12AC" w:rsidRDefault="00CF69E2" w:rsidP="00CF69E2">
      <w:pPr>
        <w:autoSpaceDE w:val="0"/>
        <w:autoSpaceDN w:val="0"/>
        <w:adjustRightInd w:val="0"/>
        <w:ind w:firstLine="709"/>
        <w:jc w:val="both"/>
      </w:pPr>
      <w:r w:rsidRPr="00CF69E2">
        <w:t xml:space="preserve">11. </w:t>
      </w:r>
      <w:r w:rsidR="00CD12AC" w:rsidRPr="00CF69E2">
        <w:t>Уполномоченный орган выдает результат заявителю в день принятия решения.</w:t>
      </w:r>
    </w:p>
    <w:p w:rsidR="000452A0" w:rsidRDefault="000452A0" w:rsidP="00CF69E2">
      <w:pPr>
        <w:autoSpaceDE w:val="0"/>
        <w:autoSpaceDN w:val="0"/>
        <w:adjustRightInd w:val="0"/>
        <w:ind w:firstLine="709"/>
        <w:jc w:val="both"/>
      </w:pPr>
      <w:r>
        <w:t>12. Жалоба на ре</w:t>
      </w:r>
      <w:bookmarkStart w:id="0" w:name="_GoBack"/>
      <w:bookmarkEnd w:id="0"/>
      <w:r>
        <w:t xml:space="preserve">шение, действие (бездействие) дошкольной образовательной организации при рассмотрении заявления подается в порядке, установленном законодательством Российской Федерации. </w:t>
      </w:r>
    </w:p>
    <w:p w:rsidR="000452A0" w:rsidRPr="00EF2D20" w:rsidRDefault="000452A0" w:rsidP="000452A0">
      <w:pPr>
        <w:tabs>
          <w:tab w:val="num" w:pos="0"/>
        </w:tabs>
        <w:jc w:val="both"/>
        <w:rPr>
          <w:color w:val="0F1115"/>
        </w:rPr>
      </w:pPr>
      <w:r>
        <w:tab/>
        <w:t xml:space="preserve">13. </w:t>
      </w:r>
      <w:r>
        <w:rPr>
          <w:color w:val="0F1115"/>
          <w:szCs w:val="28"/>
        </w:rPr>
        <w:t xml:space="preserve">В случае отсутствия  технической возможности предоставления меры поддержки в электронном виде посредством ЕПГУ заявление о предоставлении меры поддержки </w:t>
      </w:r>
      <w:proofErr w:type="gramStart"/>
      <w:r>
        <w:rPr>
          <w:color w:val="0F1115"/>
          <w:szCs w:val="28"/>
        </w:rPr>
        <w:t>подаётся</w:t>
      </w:r>
      <w:proofErr w:type="gramEnd"/>
      <w:r>
        <w:rPr>
          <w:color w:val="0F1115"/>
          <w:szCs w:val="28"/>
        </w:rPr>
        <w:t xml:space="preserve"> и информирование заявителя о результатах рассмотрения заявления осуществляется в порядке, установленном нормативно</w:t>
      </w:r>
      <w:r w:rsidR="0017468C">
        <w:rPr>
          <w:color w:val="0F1115"/>
          <w:szCs w:val="28"/>
        </w:rPr>
        <w:t>-</w:t>
      </w:r>
      <w:r>
        <w:rPr>
          <w:color w:val="0F1115"/>
          <w:szCs w:val="28"/>
        </w:rPr>
        <w:t xml:space="preserve">правовым актом администрации Северо-Курильского муниципального округа. </w:t>
      </w:r>
    </w:p>
    <w:p w:rsidR="000452A0" w:rsidRPr="00CF69E2" w:rsidRDefault="000452A0" w:rsidP="00CF69E2">
      <w:pPr>
        <w:autoSpaceDE w:val="0"/>
        <w:autoSpaceDN w:val="0"/>
        <w:adjustRightInd w:val="0"/>
        <w:ind w:firstLine="709"/>
        <w:jc w:val="both"/>
      </w:pPr>
      <w:r>
        <w:t xml:space="preserve"> </w:t>
      </w:r>
    </w:p>
    <w:p w:rsidR="00B075C1" w:rsidRDefault="00B075C1" w:rsidP="00CD12AC"/>
    <w:sectPr w:rsidR="00B075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ED7128"/>
    <w:multiLevelType w:val="hybridMultilevel"/>
    <w:tmpl w:val="452408C8"/>
    <w:lvl w:ilvl="0" w:tplc="0988034E">
      <w:start w:val="1"/>
      <w:numFmt w:val="decimal"/>
      <w:lvlText w:val="%1."/>
      <w:lvlJc w:val="left"/>
      <w:pPr>
        <w:ind w:left="1527" w:hanging="960"/>
      </w:pPr>
      <w:rPr>
        <w:rFonts w:eastAsiaTheme="minorHAnsi"/>
        <w:color w:val="000000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C890209"/>
    <w:multiLevelType w:val="multilevel"/>
    <w:tmpl w:val="C1AEE7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bullet"/>
      <w:lvlText w:val="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1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44C"/>
    <w:rsid w:val="00041500"/>
    <w:rsid w:val="000452A0"/>
    <w:rsid w:val="001424F3"/>
    <w:rsid w:val="0017468C"/>
    <w:rsid w:val="00174CC0"/>
    <w:rsid w:val="002714AD"/>
    <w:rsid w:val="00274A3D"/>
    <w:rsid w:val="005C244C"/>
    <w:rsid w:val="007B535A"/>
    <w:rsid w:val="0097407C"/>
    <w:rsid w:val="00B03B45"/>
    <w:rsid w:val="00B075C1"/>
    <w:rsid w:val="00CD12AC"/>
    <w:rsid w:val="00CF69E2"/>
    <w:rsid w:val="00D17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0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700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7000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CD12AC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0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700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7000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CD12AC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31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1149</Words>
  <Characters>6553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2026-07-23T23:36:00Z</cp:lastPrinted>
  <dcterms:created xsi:type="dcterms:W3CDTF">2026-05-21T04:13:00Z</dcterms:created>
  <dcterms:modified xsi:type="dcterms:W3CDTF">2026-07-23T23:41:00Z</dcterms:modified>
</cp:coreProperties>
</file>