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0E" w:rsidRPr="00991E0E" w:rsidRDefault="00991E0E" w:rsidP="00991E0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83920" cy="1043940"/>
            <wp:effectExtent l="0" t="0" r="0" b="381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0E" w:rsidRPr="00991E0E" w:rsidRDefault="00991E0E" w:rsidP="00991E0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1E0E" w:rsidRPr="00BA6E76" w:rsidRDefault="00991E0E" w:rsidP="00991E0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BA6E7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:rsidR="00991E0E" w:rsidRPr="00BA6E76" w:rsidRDefault="00991E0E" w:rsidP="00991E0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BA6E7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991E0E" w:rsidRPr="00991E0E" w:rsidRDefault="00991E0E" w:rsidP="00991E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1E0E" w:rsidRPr="00991E0E" w:rsidRDefault="00991E0E" w:rsidP="00991E0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991E0E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991E0E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:rsidR="00991E0E" w:rsidRPr="00991E0E" w:rsidRDefault="00991E0E" w:rsidP="00991E0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91E0E" w:rsidRPr="00991E0E" w:rsidTr="00736235">
        <w:tc>
          <w:tcPr>
            <w:tcW w:w="9570" w:type="dxa"/>
            <w:shd w:val="clear" w:color="auto" w:fill="auto"/>
          </w:tcPr>
          <w:p w:rsidR="00991E0E" w:rsidRPr="00991E0E" w:rsidRDefault="00991E0E" w:rsidP="00991E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1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 февраля</w:t>
            </w:r>
            <w:r w:rsidRPr="00991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2025 г. № </w:t>
            </w:r>
            <w:r w:rsidR="00BA6E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  <w:bookmarkStart w:id="0" w:name="_GoBack"/>
            <w:bookmarkEnd w:id="0"/>
          </w:p>
        </w:tc>
      </w:tr>
    </w:tbl>
    <w:p w:rsidR="00991E0E" w:rsidRPr="00991E0E" w:rsidRDefault="00991E0E" w:rsidP="00991E0E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991E0E" w:rsidRPr="00991E0E" w:rsidTr="00736235">
        <w:trPr>
          <w:jc w:val="center"/>
        </w:trPr>
        <w:tc>
          <w:tcPr>
            <w:tcW w:w="9570" w:type="dxa"/>
            <w:shd w:val="clear" w:color="auto" w:fill="auto"/>
          </w:tcPr>
          <w:p w:rsidR="00991E0E" w:rsidRPr="00991E0E" w:rsidRDefault="00AC7276" w:rsidP="0060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72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приостановлении действи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AC72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пункта 7 </w:t>
            </w:r>
            <w:r w:rsidRPr="00AC72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AC72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порядке</w:t>
            </w:r>
            <w:r w:rsidRPr="00AC72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оплаты труда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специалисту по воинскому учету администрации Северо-Курильского городского округа</w:t>
            </w:r>
            <w:r w:rsidR="006008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600818" w:rsidRPr="006008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утвержденного постановлением администрации Северо-Курильского городского округа от 14.12.2010 № 401</w:t>
            </w:r>
            <w:r w:rsidR="006008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72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повышении с 01 февраля 2025 года оплаты </w:t>
            </w:r>
            <w:r w:rsidR="00991E0E" w:rsidRPr="00991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должностного оклада специалиста по воинскому учету администрации Северо-Курильского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991E0E" w:rsidRPr="00991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</w:tc>
      </w:tr>
    </w:tbl>
    <w:p w:rsidR="00252B21" w:rsidRPr="009B3D1C" w:rsidRDefault="00252B21" w:rsidP="00AD08B0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52B21" w:rsidRPr="009B3D1C" w:rsidRDefault="00252B21" w:rsidP="008214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B21" w:rsidRPr="009B3D1C" w:rsidRDefault="00252B21" w:rsidP="00252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B3D1C">
        <w:rPr>
          <w:rFonts w:ascii="Times New Roman" w:eastAsiaTheme="minorHAnsi" w:hAnsi="Times New Roman"/>
          <w:sz w:val="24"/>
          <w:szCs w:val="24"/>
        </w:rPr>
        <w:t xml:space="preserve">В соответствии с Федеральным </w:t>
      </w:r>
      <w:hyperlink r:id="rId9" w:history="1">
        <w:r w:rsidRPr="009B3D1C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9B3D1C">
        <w:rPr>
          <w:rFonts w:ascii="Times New Roman" w:eastAsiaTheme="minorHAnsi" w:hAnsi="Times New Roman"/>
          <w:sz w:val="24"/>
          <w:szCs w:val="24"/>
        </w:rPr>
        <w:t xml:space="preserve"> Российской Федерации от 06.10.2003 </w:t>
      </w:r>
      <w:r w:rsidR="00991E0E">
        <w:rPr>
          <w:rFonts w:ascii="Times New Roman" w:eastAsiaTheme="minorHAnsi" w:hAnsi="Times New Roman"/>
          <w:sz w:val="24"/>
          <w:szCs w:val="24"/>
        </w:rPr>
        <w:t>№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 131-ФЗ </w:t>
      </w:r>
      <w:r w:rsidR="00991E0E">
        <w:rPr>
          <w:rFonts w:ascii="Times New Roman" w:eastAsiaTheme="minorHAnsi" w:hAnsi="Times New Roman"/>
          <w:sz w:val="24"/>
          <w:szCs w:val="24"/>
        </w:rPr>
        <w:t>«</w:t>
      </w:r>
      <w:r w:rsidRPr="009B3D1C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91E0E">
        <w:rPr>
          <w:rFonts w:ascii="Times New Roman" w:eastAsiaTheme="minorHAnsi" w:hAnsi="Times New Roman"/>
          <w:sz w:val="24"/>
          <w:szCs w:val="24"/>
        </w:rPr>
        <w:t>»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, </w:t>
      </w:r>
      <w:r w:rsidR="00AC7276" w:rsidRPr="00AC7276">
        <w:rPr>
          <w:rFonts w:ascii="Times New Roman" w:eastAsiaTheme="minorHAnsi" w:hAnsi="Times New Roman"/>
          <w:sz w:val="24"/>
          <w:szCs w:val="24"/>
        </w:rPr>
        <w:t>постановлением Правительства Сахалинской области от 28.12.2024 № 493 «О повышении с 01 января 2025 года оплаты труда работникам государственных учреждений Сахалинской области</w:t>
      </w:r>
      <w:r w:rsidR="00AC7276">
        <w:rPr>
          <w:rFonts w:ascii="Times New Roman" w:eastAsiaTheme="minorHAnsi" w:hAnsi="Times New Roman"/>
          <w:sz w:val="24"/>
          <w:szCs w:val="24"/>
        </w:rPr>
        <w:t xml:space="preserve">», 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администрация Северо-Курильского </w:t>
      </w:r>
      <w:r w:rsidR="00991E0E">
        <w:rPr>
          <w:rFonts w:ascii="Times New Roman" w:eastAsiaTheme="minorHAnsi" w:hAnsi="Times New Roman"/>
          <w:sz w:val="24"/>
          <w:szCs w:val="24"/>
        </w:rPr>
        <w:t>муниципального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 округа </w:t>
      </w:r>
      <w:r w:rsidR="00991E0E">
        <w:rPr>
          <w:rFonts w:ascii="Times New Roman" w:eastAsiaTheme="minorHAnsi" w:hAnsi="Times New Roman"/>
          <w:sz w:val="24"/>
          <w:szCs w:val="24"/>
        </w:rPr>
        <w:t>ПОСТАНОВЛЯЕТ</w:t>
      </w:r>
      <w:r w:rsidRPr="009B3D1C">
        <w:rPr>
          <w:rFonts w:ascii="Times New Roman" w:eastAsiaTheme="minorHAnsi" w:hAnsi="Times New Roman"/>
          <w:sz w:val="24"/>
          <w:szCs w:val="24"/>
        </w:rPr>
        <w:t>:</w:t>
      </w:r>
    </w:p>
    <w:p w:rsidR="00AC7276" w:rsidRPr="00AC7276" w:rsidRDefault="00AC7276" w:rsidP="00AC727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C7276">
        <w:rPr>
          <w:rFonts w:ascii="Times New Roman" w:eastAsiaTheme="minorHAnsi" w:hAnsi="Times New Roman"/>
          <w:sz w:val="24"/>
          <w:szCs w:val="24"/>
        </w:rPr>
        <w:t xml:space="preserve">Приостановить до 31 </w:t>
      </w:r>
      <w:r w:rsidR="00024A7E">
        <w:rPr>
          <w:rFonts w:ascii="Times New Roman" w:eastAsiaTheme="minorHAnsi" w:hAnsi="Times New Roman"/>
          <w:sz w:val="24"/>
          <w:szCs w:val="24"/>
        </w:rPr>
        <w:t>декабря</w:t>
      </w:r>
      <w:r w:rsidRPr="00AC7276">
        <w:rPr>
          <w:rFonts w:ascii="Times New Roman" w:eastAsiaTheme="minorHAnsi" w:hAnsi="Times New Roman"/>
          <w:sz w:val="24"/>
          <w:szCs w:val="24"/>
        </w:rPr>
        <w:t xml:space="preserve"> 2025 го</w:t>
      </w:r>
      <w:r>
        <w:rPr>
          <w:rFonts w:ascii="Times New Roman" w:eastAsiaTheme="minorHAnsi" w:hAnsi="Times New Roman"/>
          <w:sz w:val="24"/>
          <w:szCs w:val="24"/>
        </w:rPr>
        <w:t>да действие п</w:t>
      </w:r>
      <w:r w:rsidRPr="00AC7276">
        <w:rPr>
          <w:rFonts w:ascii="Times New Roman" w:eastAsiaTheme="minorHAnsi" w:hAnsi="Times New Roman"/>
          <w:sz w:val="24"/>
          <w:szCs w:val="24"/>
        </w:rPr>
        <w:t xml:space="preserve">ункта 7 Положения о порядке оплаты труда специалисту по воинскому учету администрации Северо-Курильского городского округа, утвержденного постановлением администрации Северо-Курильского городского округа от </w:t>
      </w:r>
      <w:r>
        <w:rPr>
          <w:rFonts w:ascii="Times New Roman" w:eastAsiaTheme="minorHAnsi" w:hAnsi="Times New Roman"/>
          <w:sz w:val="24"/>
          <w:szCs w:val="24"/>
        </w:rPr>
        <w:t>14.12.2010 № 401, с учетом изменений утвержденных постановлением администрации Северо-Курильского городского округа от 28.08.2019 № 399.</w:t>
      </w:r>
    </w:p>
    <w:p w:rsidR="00991E0E" w:rsidRDefault="00252B21" w:rsidP="00AC727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B3D1C">
        <w:rPr>
          <w:rFonts w:ascii="Times New Roman" w:eastAsiaTheme="minorHAnsi" w:hAnsi="Times New Roman"/>
          <w:sz w:val="24"/>
          <w:szCs w:val="24"/>
        </w:rPr>
        <w:t xml:space="preserve">Повысить с 1 </w:t>
      </w:r>
      <w:r w:rsidR="00991E0E">
        <w:rPr>
          <w:rFonts w:ascii="Times New Roman" w:eastAsiaTheme="minorHAnsi" w:hAnsi="Times New Roman"/>
          <w:sz w:val="24"/>
          <w:szCs w:val="24"/>
        </w:rPr>
        <w:t>февраля 2025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 года </w:t>
      </w:r>
      <w:r w:rsidR="00821481" w:rsidRPr="009B3D1C">
        <w:rPr>
          <w:rFonts w:ascii="Times New Roman" w:eastAsiaTheme="minorHAnsi" w:hAnsi="Times New Roman"/>
          <w:sz w:val="24"/>
          <w:szCs w:val="24"/>
        </w:rPr>
        <w:t>в</w:t>
      </w:r>
      <w:r w:rsidR="008E3A7F">
        <w:rPr>
          <w:rFonts w:ascii="Times New Roman" w:eastAsiaTheme="minorHAnsi" w:hAnsi="Times New Roman"/>
          <w:sz w:val="24"/>
          <w:szCs w:val="24"/>
        </w:rPr>
        <w:t xml:space="preserve"> 1,</w:t>
      </w:r>
      <w:r w:rsidR="00991E0E">
        <w:rPr>
          <w:rFonts w:ascii="Times New Roman" w:eastAsiaTheme="minorHAnsi" w:hAnsi="Times New Roman"/>
          <w:sz w:val="24"/>
          <w:szCs w:val="24"/>
        </w:rPr>
        <w:t>135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 размер </w:t>
      </w:r>
      <w:r w:rsidR="009160C2" w:rsidRPr="009B3D1C">
        <w:rPr>
          <w:rFonts w:ascii="Times New Roman" w:eastAsiaTheme="minorHAnsi" w:hAnsi="Times New Roman"/>
          <w:sz w:val="24"/>
          <w:szCs w:val="24"/>
        </w:rPr>
        <w:t>должностного</w:t>
      </w:r>
      <w:r w:rsidRPr="009B3D1C">
        <w:rPr>
          <w:rFonts w:ascii="Times New Roman" w:eastAsiaTheme="minorHAnsi" w:hAnsi="Times New Roman"/>
          <w:sz w:val="24"/>
          <w:szCs w:val="24"/>
        </w:rPr>
        <w:t xml:space="preserve"> оклад</w:t>
      </w:r>
      <w:r w:rsidR="009160C2" w:rsidRPr="009B3D1C">
        <w:rPr>
          <w:rFonts w:ascii="Times New Roman" w:eastAsiaTheme="minorHAnsi" w:hAnsi="Times New Roman"/>
          <w:sz w:val="24"/>
          <w:szCs w:val="24"/>
        </w:rPr>
        <w:t xml:space="preserve">а </w:t>
      </w:r>
      <w:r w:rsidR="0008345A" w:rsidRPr="009B3D1C">
        <w:rPr>
          <w:rFonts w:ascii="Times New Roman" w:eastAsiaTheme="minorHAnsi" w:hAnsi="Times New Roman"/>
          <w:sz w:val="24"/>
          <w:szCs w:val="24"/>
        </w:rPr>
        <w:t xml:space="preserve">специалиста по воинскому учету администрации Северо-Курильского </w:t>
      </w:r>
      <w:r w:rsidR="00991E0E">
        <w:rPr>
          <w:rFonts w:ascii="Times New Roman" w:eastAsiaTheme="minorHAnsi" w:hAnsi="Times New Roman"/>
          <w:sz w:val="24"/>
          <w:szCs w:val="24"/>
        </w:rPr>
        <w:t>муниципального</w:t>
      </w:r>
      <w:r w:rsidR="0008345A" w:rsidRPr="009B3D1C">
        <w:rPr>
          <w:rFonts w:ascii="Times New Roman" w:eastAsiaTheme="minorHAnsi" w:hAnsi="Times New Roman"/>
          <w:sz w:val="24"/>
          <w:szCs w:val="24"/>
        </w:rPr>
        <w:t xml:space="preserve"> округа</w:t>
      </w:r>
      <w:r w:rsidRPr="009B3D1C">
        <w:rPr>
          <w:rFonts w:ascii="Times New Roman" w:eastAsiaTheme="minorHAnsi" w:hAnsi="Times New Roman"/>
          <w:sz w:val="24"/>
          <w:szCs w:val="24"/>
        </w:rPr>
        <w:t>.</w:t>
      </w:r>
    </w:p>
    <w:p w:rsidR="00AC7276" w:rsidRDefault="00252B21" w:rsidP="00AC727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 xml:space="preserve">Финансирование расходов, связанных с реализацией настоящего </w:t>
      </w:r>
      <w:r w:rsidR="00821481"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>постановления</w:t>
      </w:r>
      <w:r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 xml:space="preserve">, осуществлять в пределах средств, предусмотренных на эти цели в бюджете Северо-Курильского </w:t>
      </w:r>
      <w:r w:rsidR="00991E0E"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>муниципального</w:t>
      </w:r>
      <w:r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 xml:space="preserve"> округа на 20</w:t>
      </w:r>
      <w:r w:rsidR="008E3A7F"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>2</w:t>
      </w:r>
      <w:r w:rsidR="00991E0E"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>5</w:t>
      </w:r>
      <w:r w:rsidRPr="00991E0E">
        <w:rPr>
          <w:rFonts w:ascii="Times New Roman" w:eastAsiaTheme="minorHAnsi" w:hAnsi="Times New Roman"/>
          <w:color w:val="000000"/>
          <w:sz w:val="24"/>
          <w:szCs w:val="24"/>
          <w:lang w:bidi="ru-RU"/>
        </w:rPr>
        <w:t xml:space="preserve"> год.</w:t>
      </w:r>
    </w:p>
    <w:p w:rsidR="00AC7276" w:rsidRPr="00AC7276" w:rsidRDefault="00AC7276" w:rsidP="00AC727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C7276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 xml:space="preserve">Настоящее постановление вступает в силу с момента опубликования и распространяется на правоотношения, </w:t>
      </w:r>
      <w:r w:rsidR="00C52344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возникшие</w:t>
      </w:r>
      <w:r w:rsidRPr="00AC7276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 xml:space="preserve"> с 01 февраля 2025 года.</w:t>
      </w:r>
    </w:p>
    <w:p w:rsidR="00991E0E" w:rsidRDefault="00923871" w:rsidP="00AC72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2B21" w:rsidRPr="009B3D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91E0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91E0E" w:rsidRPr="00991E0E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 </w:t>
      </w:r>
    </w:p>
    <w:p w:rsidR="00DC65D8" w:rsidRPr="009B3D1C" w:rsidRDefault="00923871" w:rsidP="00AC72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D08B0" w:rsidRPr="009B3D1C">
        <w:rPr>
          <w:rFonts w:ascii="Times New Roman" w:hAnsi="Times New Roman"/>
          <w:sz w:val="24"/>
          <w:szCs w:val="24"/>
        </w:rPr>
        <w:t xml:space="preserve">. </w:t>
      </w:r>
      <w:r w:rsidR="00DC65D8" w:rsidRPr="009B3D1C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</w:t>
      </w:r>
      <w:r w:rsidR="00DE52DC">
        <w:rPr>
          <w:rFonts w:ascii="Times New Roman" w:hAnsi="Times New Roman"/>
          <w:sz w:val="24"/>
          <w:szCs w:val="24"/>
        </w:rPr>
        <w:t>оставляю за собой</w:t>
      </w:r>
      <w:r w:rsidR="00AD08B0" w:rsidRPr="009B3D1C">
        <w:rPr>
          <w:rFonts w:ascii="Times New Roman" w:hAnsi="Times New Roman"/>
          <w:sz w:val="24"/>
          <w:szCs w:val="24"/>
        </w:rPr>
        <w:t xml:space="preserve">. </w:t>
      </w:r>
    </w:p>
    <w:p w:rsidR="00DC65D8" w:rsidRPr="009B3D1C" w:rsidRDefault="00DC65D8" w:rsidP="00252B21">
      <w:pPr>
        <w:pStyle w:val="a3"/>
        <w:tabs>
          <w:tab w:val="left" w:pos="709"/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481" w:rsidRPr="009B3D1C" w:rsidRDefault="00821481" w:rsidP="00DC65D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E0E" w:rsidRDefault="00DC65D8" w:rsidP="00DC65D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D1C">
        <w:rPr>
          <w:rFonts w:ascii="Times New Roman" w:eastAsia="Times New Roman" w:hAnsi="Times New Roman"/>
          <w:sz w:val="24"/>
          <w:szCs w:val="24"/>
          <w:lang w:eastAsia="ru-RU"/>
        </w:rPr>
        <w:t>Мэр</w:t>
      </w:r>
    </w:p>
    <w:p w:rsidR="00DC65D8" w:rsidRPr="009B3D1C" w:rsidRDefault="00991E0E" w:rsidP="00DC65D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Северо-Курильского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E28B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65D8" w:rsidRPr="009B3D1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DE52D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C65D8" w:rsidRPr="009B3D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E52DC">
        <w:rPr>
          <w:rFonts w:ascii="Times New Roman" w:eastAsia="Times New Roman" w:hAnsi="Times New Roman"/>
          <w:sz w:val="24"/>
          <w:szCs w:val="24"/>
          <w:lang w:eastAsia="ru-RU"/>
        </w:rPr>
        <w:t>Овсянников</w:t>
      </w:r>
    </w:p>
    <w:sectPr w:rsidR="00DC65D8" w:rsidRPr="009B3D1C" w:rsidSect="00991E0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BE" w:rsidRDefault="006057BE" w:rsidP="00AD08B0">
      <w:pPr>
        <w:spacing w:after="0" w:line="240" w:lineRule="auto"/>
      </w:pPr>
      <w:r>
        <w:separator/>
      </w:r>
    </w:p>
  </w:endnote>
  <w:endnote w:type="continuationSeparator" w:id="0">
    <w:p w:rsidR="006057BE" w:rsidRDefault="006057BE" w:rsidP="00AD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BE" w:rsidRDefault="006057BE" w:rsidP="00AD08B0">
      <w:pPr>
        <w:spacing w:after="0" w:line="240" w:lineRule="auto"/>
      </w:pPr>
      <w:r>
        <w:separator/>
      </w:r>
    </w:p>
  </w:footnote>
  <w:footnote w:type="continuationSeparator" w:id="0">
    <w:p w:rsidR="006057BE" w:rsidRDefault="006057BE" w:rsidP="00AD0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CFA"/>
    <w:multiLevelType w:val="hybridMultilevel"/>
    <w:tmpl w:val="E90868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340B6"/>
    <w:multiLevelType w:val="multilevel"/>
    <w:tmpl w:val="3EF47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440A63"/>
    <w:multiLevelType w:val="multilevel"/>
    <w:tmpl w:val="B9C8C72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09" w:hanging="1800"/>
      </w:pPr>
      <w:rPr>
        <w:rFonts w:hint="default"/>
      </w:rPr>
    </w:lvl>
  </w:abstractNum>
  <w:abstractNum w:abstractNumId="3">
    <w:nsid w:val="4CB32B7B"/>
    <w:multiLevelType w:val="multilevel"/>
    <w:tmpl w:val="B9C8C72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09" w:hanging="1800"/>
      </w:pPr>
      <w:rPr>
        <w:rFonts w:hint="default"/>
      </w:rPr>
    </w:lvl>
  </w:abstractNum>
  <w:abstractNum w:abstractNumId="4">
    <w:nsid w:val="5DCD5509"/>
    <w:multiLevelType w:val="hybridMultilevel"/>
    <w:tmpl w:val="071AD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31"/>
    <w:rsid w:val="00007756"/>
    <w:rsid w:val="00024A7E"/>
    <w:rsid w:val="00036DA8"/>
    <w:rsid w:val="00054993"/>
    <w:rsid w:val="00071F9C"/>
    <w:rsid w:val="0008345A"/>
    <w:rsid w:val="001D7A2A"/>
    <w:rsid w:val="00252B21"/>
    <w:rsid w:val="003A50C5"/>
    <w:rsid w:val="00420F5F"/>
    <w:rsid w:val="00513731"/>
    <w:rsid w:val="00600818"/>
    <w:rsid w:val="006057BE"/>
    <w:rsid w:val="006C297E"/>
    <w:rsid w:val="007439C4"/>
    <w:rsid w:val="00821481"/>
    <w:rsid w:val="008E3A7F"/>
    <w:rsid w:val="009160C2"/>
    <w:rsid w:val="00923871"/>
    <w:rsid w:val="00936B18"/>
    <w:rsid w:val="00991E0E"/>
    <w:rsid w:val="009B3D1C"/>
    <w:rsid w:val="00A0458B"/>
    <w:rsid w:val="00A660FE"/>
    <w:rsid w:val="00AB124A"/>
    <w:rsid w:val="00AC7276"/>
    <w:rsid w:val="00AD08B0"/>
    <w:rsid w:val="00B335CC"/>
    <w:rsid w:val="00BA6E76"/>
    <w:rsid w:val="00BE28B5"/>
    <w:rsid w:val="00C04AF4"/>
    <w:rsid w:val="00C44B9D"/>
    <w:rsid w:val="00C52344"/>
    <w:rsid w:val="00DC65D8"/>
    <w:rsid w:val="00DD6023"/>
    <w:rsid w:val="00DE52DC"/>
    <w:rsid w:val="00D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D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C6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65D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C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5D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8B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D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C6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65D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C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5D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8B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CB14E5126DBDD8015F6DFBD24B59223EE8A5D37C74258DF8DE7126991C7628540B3D9094AABBC4K3h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FIN001</dc:creator>
  <cp:lastModifiedBy>User</cp:lastModifiedBy>
  <cp:revision>7</cp:revision>
  <cp:lastPrinted>2025-02-02T22:14:00Z</cp:lastPrinted>
  <dcterms:created xsi:type="dcterms:W3CDTF">2025-02-02T22:23:00Z</dcterms:created>
  <dcterms:modified xsi:type="dcterms:W3CDTF">2025-02-03T04:16:00Z</dcterms:modified>
</cp:coreProperties>
</file>