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DD" w:rsidRDefault="00112DDD" w:rsidP="000A498B">
      <w:pPr>
        <w:widowControl w:val="0"/>
        <w:autoSpaceDE w:val="0"/>
        <w:autoSpaceDN w:val="0"/>
        <w:adjustRightInd w:val="0"/>
        <w:spacing w:after="0" w:line="240" w:lineRule="auto"/>
        <w:jc w:val="center"/>
        <w:rPr>
          <w:rFonts w:ascii="Times New Roman" w:hAnsi="Times New Roman" w:cs="Times New Roman"/>
          <w:bCs/>
          <w:sz w:val="24"/>
          <w:szCs w:val="24"/>
          <w:lang w:eastAsia="ru-RU"/>
        </w:rPr>
      </w:pPr>
    </w:p>
    <w:p w:rsidR="00112DDD" w:rsidRPr="00112DDD" w:rsidRDefault="00112DDD" w:rsidP="00112DDD">
      <w:pPr>
        <w:widowControl w:val="0"/>
        <w:autoSpaceDE w:val="0"/>
        <w:autoSpaceDN w:val="0"/>
        <w:adjustRightInd w:val="0"/>
        <w:spacing w:after="0" w:line="240" w:lineRule="auto"/>
        <w:jc w:val="center"/>
        <w:rPr>
          <w:rFonts w:ascii="Times New Roman" w:hAnsi="Times New Roman" w:cs="Times New Roman"/>
          <w:bCs/>
          <w:sz w:val="24"/>
          <w:szCs w:val="24"/>
          <w:lang w:eastAsia="ru-RU"/>
        </w:rPr>
      </w:pPr>
      <w:r>
        <w:rPr>
          <w:rFonts w:ascii="Times New Roman" w:hAnsi="Times New Roman" w:cs="Times New Roman"/>
          <w:bCs/>
          <w:noProof/>
          <w:sz w:val="24"/>
          <w:szCs w:val="24"/>
          <w:lang w:eastAsia="ru-RU"/>
        </w:rPr>
        <w:drawing>
          <wp:inline distT="0" distB="0" distL="0" distR="0" wp14:anchorId="0D80CFB1">
            <wp:extent cx="895350" cy="1057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057275"/>
                    </a:xfrm>
                    <a:prstGeom prst="rect">
                      <a:avLst/>
                    </a:prstGeom>
                    <a:noFill/>
                  </pic:spPr>
                </pic:pic>
              </a:graphicData>
            </a:graphic>
          </wp:inline>
        </w:drawing>
      </w:r>
    </w:p>
    <w:p w:rsidR="00112DDD" w:rsidRPr="00112DDD" w:rsidRDefault="00112DDD" w:rsidP="00112DDD">
      <w:pPr>
        <w:widowControl w:val="0"/>
        <w:autoSpaceDE w:val="0"/>
        <w:autoSpaceDN w:val="0"/>
        <w:adjustRightInd w:val="0"/>
        <w:spacing w:after="0" w:line="240" w:lineRule="auto"/>
        <w:jc w:val="center"/>
        <w:rPr>
          <w:rFonts w:ascii="Times New Roman" w:hAnsi="Times New Roman" w:cs="Times New Roman"/>
          <w:bCs/>
          <w:sz w:val="24"/>
          <w:szCs w:val="24"/>
          <w:lang w:eastAsia="ru-RU"/>
        </w:rPr>
      </w:pPr>
    </w:p>
    <w:p w:rsidR="00112DDD" w:rsidRPr="00112DDD" w:rsidRDefault="00112DDD" w:rsidP="00112DDD">
      <w:pPr>
        <w:spacing w:after="0" w:line="240" w:lineRule="auto"/>
        <w:jc w:val="center"/>
        <w:rPr>
          <w:rFonts w:ascii="Times New Roman" w:hAnsi="Times New Roman" w:cs="Times New Roman"/>
          <w:b/>
          <w:i/>
          <w:sz w:val="32"/>
          <w:szCs w:val="32"/>
          <w:lang w:eastAsia="ru-RU"/>
        </w:rPr>
      </w:pPr>
      <w:r w:rsidRPr="00112DDD">
        <w:rPr>
          <w:rFonts w:ascii="Times New Roman" w:hAnsi="Times New Roman" w:cs="Times New Roman"/>
          <w:b/>
          <w:i/>
          <w:sz w:val="32"/>
          <w:szCs w:val="32"/>
          <w:lang w:eastAsia="ru-RU"/>
        </w:rPr>
        <w:t>Администрация</w:t>
      </w:r>
    </w:p>
    <w:p w:rsidR="00112DDD" w:rsidRPr="00112DDD" w:rsidRDefault="00112DDD" w:rsidP="00112DDD">
      <w:pPr>
        <w:spacing w:after="0" w:line="240" w:lineRule="auto"/>
        <w:jc w:val="center"/>
        <w:rPr>
          <w:rFonts w:ascii="Times New Roman" w:hAnsi="Times New Roman" w:cs="Times New Roman"/>
          <w:b/>
          <w:i/>
          <w:sz w:val="32"/>
          <w:szCs w:val="32"/>
          <w:lang w:eastAsia="ru-RU"/>
        </w:rPr>
      </w:pPr>
      <w:r w:rsidRPr="00112DDD">
        <w:rPr>
          <w:rFonts w:ascii="Times New Roman" w:hAnsi="Times New Roman" w:cs="Times New Roman"/>
          <w:b/>
          <w:i/>
          <w:sz w:val="32"/>
          <w:szCs w:val="32"/>
          <w:lang w:eastAsia="ru-RU"/>
        </w:rPr>
        <w:t>Северо-Курильского муниципального округа</w:t>
      </w:r>
    </w:p>
    <w:p w:rsidR="00112DDD" w:rsidRPr="00112DDD" w:rsidRDefault="00112DDD" w:rsidP="00112DDD">
      <w:pPr>
        <w:spacing w:after="0" w:line="240" w:lineRule="auto"/>
        <w:jc w:val="center"/>
        <w:rPr>
          <w:rFonts w:ascii="Times New Roman" w:hAnsi="Times New Roman" w:cs="Times New Roman"/>
          <w:b/>
          <w:sz w:val="24"/>
          <w:szCs w:val="24"/>
          <w:lang w:eastAsia="ru-RU"/>
        </w:rPr>
      </w:pPr>
    </w:p>
    <w:p w:rsidR="00112DDD" w:rsidRPr="00112DDD" w:rsidRDefault="00112DDD" w:rsidP="00112DDD">
      <w:pPr>
        <w:spacing w:after="0" w:line="240" w:lineRule="auto"/>
        <w:jc w:val="center"/>
        <w:rPr>
          <w:rFonts w:ascii="Times New Roman" w:hAnsi="Times New Roman" w:cs="Times New Roman"/>
          <w:b/>
          <w:sz w:val="36"/>
          <w:szCs w:val="36"/>
          <w:lang w:eastAsia="ru-RU"/>
        </w:rPr>
      </w:pPr>
      <w:proofErr w:type="gramStart"/>
      <w:r w:rsidRPr="00112DDD">
        <w:rPr>
          <w:rFonts w:ascii="Times New Roman" w:hAnsi="Times New Roman" w:cs="Times New Roman"/>
          <w:b/>
          <w:sz w:val="36"/>
          <w:szCs w:val="36"/>
          <w:lang w:eastAsia="ru-RU"/>
        </w:rPr>
        <w:t>П</w:t>
      </w:r>
      <w:proofErr w:type="gramEnd"/>
      <w:r w:rsidRPr="00112DDD">
        <w:rPr>
          <w:rFonts w:ascii="Times New Roman" w:hAnsi="Times New Roman" w:cs="Times New Roman"/>
          <w:b/>
          <w:sz w:val="36"/>
          <w:szCs w:val="36"/>
          <w:lang w:eastAsia="ru-RU"/>
        </w:rPr>
        <w:t xml:space="preserve"> О С Т А Н О В Л Е Н И Е</w:t>
      </w:r>
    </w:p>
    <w:p w:rsidR="00112DDD" w:rsidRPr="00112DDD" w:rsidRDefault="00112DDD" w:rsidP="00112DDD">
      <w:pPr>
        <w:spacing w:after="0" w:line="240" w:lineRule="auto"/>
        <w:rPr>
          <w:rFonts w:ascii="Times New Roman" w:hAnsi="Times New Roman" w:cs="Times New Roman"/>
          <w:sz w:val="16"/>
          <w:szCs w:val="16"/>
          <w:lang w:eastAsia="ru-RU"/>
        </w:rPr>
      </w:pPr>
    </w:p>
    <w:tbl>
      <w:tblPr>
        <w:tblW w:w="0" w:type="auto"/>
        <w:tblLook w:val="04A0" w:firstRow="1" w:lastRow="0" w:firstColumn="1" w:lastColumn="0" w:noHBand="0" w:noVBand="1"/>
      </w:tblPr>
      <w:tblGrid>
        <w:gridCol w:w="9569"/>
      </w:tblGrid>
      <w:tr w:rsidR="00112DDD" w:rsidRPr="00112DDD" w:rsidTr="00112DDD">
        <w:tc>
          <w:tcPr>
            <w:tcW w:w="9570" w:type="dxa"/>
            <w:shd w:val="clear" w:color="auto" w:fill="auto"/>
          </w:tcPr>
          <w:p w:rsidR="00112DDD" w:rsidRPr="00112DDD" w:rsidRDefault="000D0616" w:rsidP="004311E1">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w:t>
            </w:r>
            <w:r w:rsidR="004311E1">
              <w:rPr>
                <w:rFonts w:ascii="Times New Roman" w:hAnsi="Times New Roman" w:cs="Times New Roman"/>
                <w:b/>
                <w:sz w:val="24"/>
                <w:szCs w:val="24"/>
                <w:lang w:eastAsia="ru-RU"/>
              </w:rPr>
              <w:t xml:space="preserve">т 10 </w:t>
            </w:r>
            <w:r w:rsidR="00112DDD" w:rsidRPr="00112DDD">
              <w:rPr>
                <w:rFonts w:ascii="Times New Roman" w:hAnsi="Times New Roman" w:cs="Times New Roman"/>
                <w:b/>
                <w:sz w:val="24"/>
                <w:szCs w:val="24"/>
                <w:lang w:eastAsia="ru-RU"/>
              </w:rPr>
              <w:t xml:space="preserve">апреля 2025 г. № </w:t>
            </w:r>
            <w:r w:rsidR="004311E1">
              <w:rPr>
                <w:rFonts w:ascii="Times New Roman" w:hAnsi="Times New Roman" w:cs="Times New Roman"/>
                <w:b/>
                <w:sz w:val="24"/>
                <w:szCs w:val="24"/>
                <w:lang w:eastAsia="ru-RU"/>
              </w:rPr>
              <w:t>171</w:t>
            </w:r>
            <w:r w:rsidR="00112DDD">
              <w:rPr>
                <w:rFonts w:ascii="Times New Roman" w:hAnsi="Times New Roman" w:cs="Times New Roman"/>
                <w:b/>
                <w:sz w:val="24"/>
                <w:szCs w:val="24"/>
                <w:lang w:eastAsia="ru-RU"/>
              </w:rPr>
              <w:t xml:space="preserve">   </w:t>
            </w:r>
          </w:p>
        </w:tc>
      </w:tr>
    </w:tbl>
    <w:p w:rsidR="00112DDD" w:rsidRPr="00112DDD" w:rsidRDefault="00112DDD" w:rsidP="00112DDD">
      <w:pPr>
        <w:spacing w:after="60" w:line="240" w:lineRule="auto"/>
        <w:jc w:val="center"/>
        <w:rPr>
          <w:rFonts w:ascii="Times New Roman" w:hAnsi="Times New Roman" w:cs="Times New Roman"/>
          <w:sz w:val="24"/>
          <w:szCs w:val="24"/>
          <w:lang w:eastAsia="ru-RU"/>
        </w:rPr>
      </w:pPr>
    </w:p>
    <w:tbl>
      <w:tblPr>
        <w:tblW w:w="0" w:type="auto"/>
        <w:tblLook w:val="04A0" w:firstRow="1" w:lastRow="0" w:firstColumn="1" w:lastColumn="0" w:noHBand="0" w:noVBand="1"/>
      </w:tblPr>
      <w:tblGrid>
        <w:gridCol w:w="9569"/>
      </w:tblGrid>
      <w:tr w:rsidR="00112DDD" w:rsidRPr="00112DDD" w:rsidTr="00112DDD">
        <w:tc>
          <w:tcPr>
            <w:tcW w:w="9570" w:type="dxa"/>
            <w:shd w:val="clear" w:color="auto" w:fill="auto"/>
          </w:tcPr>
          <w:p w:rsidR="006A5FD3" w:rsidRPr="00112DDD" w:rsidRDefault="00112DDD" w:rsidP="006A5FD3">
            <w:pPr>
              <w:spacing w:after="0" w:line="240" w:lineRule="auto"/>
              <w:jc w:val="center"/>
              <w:rPr>
                <w:rFonts w:ascii="Times New Roman" w:hAnsi="Times New Roman" w:cs="Times New Roman"/>
                <w:b/>
                <w:sz w:val="24"/>
                <w:szCs w:val="24"/>
                <w:lang w:eastAsia="ru-RU"/>
              </w:rPr>
            </w:pPr>
            <w:r w:rsidRPr="00112DDD">
              <w:rPr>
                <w:rFonts w:ascii="Times New Roman" w:hAnsi="Times New Roman" w:cs="Times New Roman"/>
                <w:b/>
                <w:color w:val="000000"/>
                <w:sz w:val="24"/>
                <w:szCs w:val="24"/>
                <w:lang w:eastAsia="ru-RU"/>
              </w:rPr>
              <w:t xml:space="preserve">О внесении изменений </w:t>
            </w:r>
            <w:r w:rsidR="006A5FD3">
              <w:rPr>
                <w:rFonts w:ascii="Times New Roman" w:hAnsi="Times New Roman" w:cs="Times New Roman"/>
                <w:b/>
                <w:color w:val="000000"/>
                <w:sz w:val="24"/>
                <w:szCs w:val="24"/>
                <w:lang w:eastAsia="ru-RU"/>
              </w:rPr>
              <w:t>в постановление администрации Северо-Курильского городского округа от 04.03.2016 № 90 «</w:t>
            </w:r>
            <w:r w:rsidR="006A5FD3" w:rsidRPr="006A5FD3">
              <w:rPr>
                <w:rFonts w:ascii="Times New Roman" w:hAnsi="Times New Roman" w:cs="Times New Roman"/>
                <w:b/>
                <w:color w:val="000000"/>
                <w:sz w:val="24"/>
                <w:szCs w:val="24"/>
                <w:lang w:eastAsia="ru-RU"/>
              </w:rPr>
              <w:t>Об утверждении Порядка предоставления субсидии из бюджета Северо-Курильского городского округа на финансовое обеспечение (возмещение) затрат муниципальным предприятиям Северо-Курильского городского округа</w:t>
            </w:r>
            <w:r w:rsidR="006A5FD3">
              <w:rPr>
                <w:rFonts w:ascii="Times New Roman" w:hAnsi="Times New Roman" w:cs="Times New Roman"/>
                <w:b/>
                <w:color w:val="000000"/>
                <w:sz w:val="24"/>
                <w:szCs w:val="24"/>
                <w:lang w:eastAsia="ru-RU"/>
              </w:rPr>
              <w:t xml:space="preserve">» </w:t>
            </w:r>
          </w:p>
          <w:p w:rsidR="00112DDD" w:rsidRPr="00112DDD" w:rsidRDefault="00112DDD" w:rsidP="00112DDD">
            <w:pPr>
              <w:spacing w:after="0" w:line="240" w:lineRule="auto"/>
              <w:jc w:val="center"/>
              <w:rPr>
                <w:rFonts w:ascii="Times New Roman" w:hAnsi="Times New Roman" w:cs="Times New Roman"/>
                <w:b/>
                <w:sz w:val="24"/>
                <w:szCs w:val="24"/>
                <w:lang w:eastAsia="ru-RU"/>
              </w:rPr>
            </w:pPr>
          </w:p>
        </w:tc>
      </w:tr>
    </w:tbl>
    <w:p w:rsidR="00112DDD" w:rsidRPr="00112DDD" w:rsidRDefault="00112DDD" w:rsidP="00112DDD">
      <w:pPr>
        <w:widowControl w:val="0"/>
        <w:autoSpaceDE w:val="0"/>
        <w:autoSpaceDN w:val="0"/>
        <w:adjustRightInd w:val="0"/>
        <w:spacing w:after="0" w:line="240" w:lineRule="auto"/>
        <w:jc w:val="center"/>
        <w:rPr>
          <w:rFonts w:ascii="Times New Roman" w:hAnsi="Times New Roman" w:cs="Times New Roman"/>
          <w:bCs/>
          <w:sz w:val="24"/>
          <w:szCs w:val="24"/>
          <w:lang w:eastAsia="ru-RU"/>
        </w:rPr>
      </w:pPr>
    </w:p>
    <w:p w:rsidR="00112DDD" w:rsidRPr="00112DDD" w:rsidRDefault="00112DDD" w:rsidP="00112DDD">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roofErr w:type="gramStart"/>
      <w:r w:rsidRPr="00112DDD">
        <w:rPr>
          <w:rFonts w:ascii="Times New Roman" w:hAnsi="Times New Roman" w:cs="Times New Roman"/>
          <w:bCs/>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proofErr w:type="gramEnd"/>
      <w:r w:rsidRPr="00112DDD">
        <w:rPr>
          <w:rFonts w:ascii="Times New Roman" w:hAnsi="Times New Roman" w:cs="Times New Roman"/>
          <w:bCs/>
          <w:sz w:val="24"/>
          <w:szCs w:val="24"/>
          <w:lang w:eastAsia="ru-RU"/>
        </w:rPr>
        <w:t xml:space="preserve"> - производителям товаров, работ, услуг и проведение отборов получателей указанных субсидий, в том числе грантов в форме субсидий», администрация Северо-Курильского муниципального округа ПОСТАНОВЛЯЕТ:</w:t>
      </w:r>
    </w:p>
    <w:p w:rsidR="00523A83" w:rsidRDefault="00112DDD" w:rsidP="00112DDD">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r w:rsidRPr="00112DDD">
        <w:rPr>
          <w:rFonts w:ascii="Times New Roman" w:hAnsi="Times New Roman" w:cs="Times New Roman"/>
          <w:bCs/>
          <w:sz w:val="24"/>
          <w:szCs w:val="24"/>
          <w:lang w:eastAsia="ru-RU"/>
        </w:rPr>
        <w:t xml:space="preserve">1. </w:t>
      </w:r>
      <w:r w:rsidR="00523A83">
        <w:rPr>
          <w:rFonts w:ascii="Times New Roman" w:hAnsi="Times New Roman" w:cs="Times New Roman"/>
          <w:bCs/>
          <w:sz w:val="24"/>
          <w:szCs w:val="24"/>
          <w:lang w:eastAsia="ru-RU"/>
        </w:rPr>
        <w:t xml:space="preserve">Внести </w:t>
      </w:r>
      <w:r w:rsidRPr="00112DDD">
        <w:rPr>
          <w:rFonts w:ascii="Times New Roman" w:hAnsi="Times New Roman" w:cs="Times New Roman"/>
          <w:bCs/>
          <w:sz w:val="24"/>
          <w:szCs w:val="24"/>
          <w:lang w:eastAsia="ru-RU"/>
        </w:rPr>
        <w:t xml:space="preserve">в постановление администрации Северо-Курильского </w:t>
      </w:r>
      <w:r>
        <w:rPr>
          <w:rFonts w:ascii="Times New Roman" w:hAnsi="Times New Roman" w:cs="Times New Roman"/>
          <w:bCs/>
          <w:sz w:val="24"/>
          <w:szCs w:val="24"/>
          <w:lang w:eastAsia="ru-RU"/>
        </w:rPr>
        <w:t>городского</w:t>
      </w:r>
      <w:r w:rsidRPr="00112DDD">
        <w:rPr>
          <w:rFonts w:ascii="Times New Roman" w:hAnsi="Times New Roman" w:cs="Times New Roman"/>
          <w:bCs/>
          <w:sz w:val="24"/>
          <w:szCs w:val="24"/>
          <w:lang w:eastAsia="ru-RU"/>
        </w:rPr>
        <w:t xml:space="preserve"> округа от </w:t>
      </w:r>
      <w:r>
        <w:rPr>
          <w:rFonts w:ascii="Times New Roman" w:hAnsi="Times New Roman" w:cs="Times New Roman"/>
          <w:bCs/>
          <w:sz w:val="24"/>
          <w:szCs w:val="24"/>
          <w:lang w:eastAsia="ru-RU"/>
        </w:rPr>
        <w:t>04.03.2016 № 90</w:t>
      </w:r>
      <w:r w:rsidRPr="00112DDD">
        <w:rPr>
          <w:rFonts w:ascii="Times New Roman" w:hAnsi="Times New Roman" w:cs="Times New Roman"/>
          <w:bCs/>
          <w:sz w:val="24"/>
          <w:szCs w:val="24"/>
          <w:lang w:eastAsia="ru-RU"/>
        </w:rPr>
        <w:t xml:space="preserve"> «Об утверждении Порядка предоставления субсидии из бюджета Северо-Курильского городского округа на финансовое обеспечение (возмещение) затрат муниципальным предприятиям Северо-Курильского городского округа</w:t>
      </w:r>
      <w:r>
        <w:rPr>
          <w:rFonts w:ascii="Times New Roman" w:hAnsi="Times New Roman" w:cs="Times New Roman"/>
          <w:bCs/>
          <w:sz w:val="24"/>
          <w:szCs w:val="24"/>
          <w:lang w:eastAsia="ru-RU"/>
        </w:rPr>
        <w:t>»</w:t>
      </w:r>
      <w:r w:rsidR="00523A83">
        <w:rPr>
          <w:rFonts w:ascii="Times New Roman" w:hAnsi="Times New Roman" w:cs="Times New Roman"/>
          <w:bCs/>
          <w:sz w:val="24"/>
          <w:szCs w:val="24"/>
          <w:lang w:eastAsia="ru-RU"/>
        </w:rPr>
        <w:t xml:space="preserve"> следующие изменения:</w:t>
      </w:r>
    </w:p>
    <w:p w:rsidR="00112DDD" w:rsidRPr="00112DDD" w:rsidRDefault="00112DDD" w:rsidP="00112DDD">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r w:rsidRPr="00112DDD">
        <w:rPr>
          <w:rFonts w:ascii="Times New Roman" w:hAnsi="Times New Roman" w:cs="Times New Roman"/>
          <w:bCs/>
          <w:sz w:val="24"/>
          <w:szCs w:val="24"/>
          <w:lang w:eastAsia="ru-RU"/>
        </w:rPr>
        <w:t xml:space="preserve"> </w:t>
      </w:r>
      <w:r w:rsidR="00523A83">
        <w:rPr>
          <w:rFonts w:ascii="Times New Roman" w:hAnsi="Times New Roman" w:cs="Times New Roman"/>
          <w:bCs/>
          <w:sz w:val="24"/>
          <w:szCs w:val="24"/>
          <w:lang w:eastAsia="ru-RU"/>
        </w:rPr>
        <w:t xml:space="preserve">1.1. </w:t>
      </w:r>
      <w:proofErr w:type="gramStart"/>
      <w:r w:rsidR="00523A83">
        <w:rPr>
          <w:rFonts w:ascii="Times New Roman" w:hAnsi="Times New Roman" w:cs="Times New Roman"/>
          <w:bCs/>
          <w:sz w:val="24"/>
          <w:szCs w:val="24"/>
          <w:lang w:eastAsia="ru-RU"/>
        </w:rPr>
        <w:t>В</w:t>
      </w:r>
      <w:r w:rsidR="00615D8B">
        <w:rPr>
          <w:rFonts w:ascii="Times New Roman" w:hAnsi="Times New Roman" w:cs="Times New Roman"/>
          <w:bCs/>
          <w:sz w:val="24"/>
          <w:szCs w:val="24"/>
          <w:lang w:eastAsia="ru-RU"/>
        </w:rPr>
        <w:t xml:space="preserve"> преамбуле</w:t>
      </w:r>
      <w:r w:rsidRPr="00112DDD">
        <w:rPr>
          <w:rFonts w:ascii="Times New Roman" w:hAnsi="Times New Roman" w:cs="Times New Roman"/>
          <w:bCs/>
          <w:sz w:val="24"/>
          <w:szCs w:val="24"/>
          <w:lang w:eastAsia="ru-RU"/>
        </w:rPr>
        <w:t xml:space="preserve"> слова </w:t>
      </w:r>
      <w:r w:rsidR="00615D8B">
        <w:rPr>
          <w:rFonts w:ascii="Times New Roman" w:hAnsi="Times New Roman" w:cs="Times New Roman"/>
          <w:bCs/>
          <w:sz w:val="24"/>
          <w:szCs w:val="24"/>
          <w:lang w:eastAsia="ru-RU"/>
        </w:rPr>
        <w:t>«</w:t>
      </w:r>
      <w:r w:rsidR="00615D8B" w:rsidRPr="00615D8B">
        <w:rPr>
          <w:rFonts w:ascii="Times New Roman" w:hAnsi="Times New Roman" w:cs="Times New Roman"/>
          <w:bCs/>
          <w:sz w:val="24"/>
          <w:szCs w:val="24"/>
          <w:lang w:eastAsia="ru-RU"/>
        </w:rPr>
        <w:t>муниципальной программой Север</w:t>
      </w:r>
      <w:r w:rsidR="00615D8B">
        <w:rPr>
          <w:rFonts w:ascii="Times New Roman" w:hAnsi="Times New Roman" w:cs="Times New Roman"/>
          <w:bCs/>
          <w:sz w:val="24"/>
          <w:szCs w:val="24"/>
          <w:lang w:eastAsia="ru-RU"/>
        </w:rPr>
        <w:t>о-Курильского городского округа</w:t>
      </w:r>
      <w:r w:rsidR="00523A83">
        <w:rPr>
          <w:rFonts w:ascii="Times New Roman" w:hAnsi="Times New Roman" w:cs="Times New Roman"/>
          <w:bCs/>
          <w:sz w:val="24"/>
          <w:szCs w:val="24"/>
          <w:lang w:eastAsia="ru-RU"/>
        </w:rPr>
        <w:t xml:space="preserve"> «</w:t>
      </w:r>
      <w:r w:rsidR="00615D8B" w:rsidRPr="00615D8B">
        <w:rPr>
          <w:rFonts w:ascii="Times New Roman" w:hAnsi="Times New Roman" w:cs="Times New Roman"/>
          <w:bCs/>
          <w:sz w:val="24"/>
          <w:szCs w:val="24"/>
          <w:lang w:eastAsia="ru-RU"/>
        </w:rPr>
        <w:t>Экономическое развитие Север</w:t>
      </w:r>
      <w:r w:rsidR="00523A83">
        <w:rPr>
          <w:rFonts w:ascii="Times New Roman" w:hAnsi="Times New Roman" w:cs="Times New Roman"/>
          <w:bCs/>
          <w:sz w:val="24"/>
          <w:szCs w:val="24"/>
          <w:lang w:eastAsia="ru-RU"/>
        </w:rPr>
        <w:t>о-Курильского городского округа»</w:t>
      </w:r>
      <w:r w:rsidR="00615D8B" w:rsidRPr="00615D8B">
        <w:rPr>
          <w:rFonts w:ascii="Times New Roman" w:hAnsi="Times New Roman" w:cs="Times New Roman"/>
          <w:bCs/>
          <w:sz w:val="24"/>
          <w:szCs w:val="24"/>
          <w:lang w:eastAsia="ru-RU"/>
        </w:rPr>
        <w:t>, утвержденной постановлением администрации Северо-Курильского городского округа от 04.10.2013 № 351</w:t>
      </w:r>
      <w:r w:rsidR="00615D8B">
        <w:rPr>
          <w:rFonts w:ascii="Times New Roman" w:hAnsi="Times New Roman" w:cs="Times New Roman"/>
          <w:bCs/>
          <w:sz w:val="24"/>
          <w:szCs w:val="24"/>
          <w:lang w:eastAsia="ru-RU"/>
        </w:rPr>
        <w:t xml:space="preserve">» </w:t>
      </w:r>
      <w:r w:rsidR="00523A83">
        <w:rPr>
          <w:rFonts w:ascii="Times New Roman" w:hAnsi="Times New Roman" w:cs="Times New Roman"/>
          <w:bCs/>
          <w:sz w:val="24"/>
          <w:szCs w:val="24"/>
          <w:lang w:eastAsia="ru-RU"/>
        </w:rPr>
        <w:t>заменить словами</w:t>
      </w:r>
      <w:r w:rsidR="00615D8B">
        <w:rPr>
          <w:rFonts w:ascii="Times New Roman" w:hAnsi="Times New Roman" w:cs="Times New Roman"/>
          <w:bCs/>
          <w:sz w:val="24"/>
          <w:szCs w:val="24"/>
          <w:lang w:eastAsia="ru-RU"/>
        </w:rPr>
        <w:t xml:space="preserve"> «</w:t>
      </w:r>
      <w:r w:rsidR="00615D8B" w:rsidRPr="00615D8B">
        <w:rPr>
          <w:rFonts w:ascii="Times New Roman" w:hAnsi="Times New Roman" w:cs="Times New Roman"/>
          <w:bCs/>
          <w:sz w:val="24"/>
          <w:szCs w:val="24"/>
          <w:lang w:eastAsia="ru-RU"/>
        </w:rPr>
        <w:t>муниципальной программ</w:t>
      </w:r>
      <w:r w:rsidR="00523A83">
        <w:rPr>
          <w:rFonts w:ascii="Times New Roman" w:hAnsi="Times New Roman" w:cs="Times New Roman"/>
          <w:bCs/>
          <w:sz w:val="24"/>
          <w:szCs w:val="24"/>
          <w:lang w:eastAsia="ru-RU"/>
        </w:rPr>
        <w:t>ой</w:t>
      </w:r>
      <w:r w:rsidR="00615D8B" w:rsidRPr="00615D8B">
        <w:rPr>
          <w:rFonts w:ascii="Times New Roman" w:hAnsi="Times New Roman" w:cs="Times New Roman"/>
          <w:bCs/>
          <w:sz w:val="24"/>
          <w:szCs w:val="24"/>
          <w:lang w:eastAsia="ru-RU"/>
        </w:rPr>
        <w:t xml:space="preserve"> «Экономическое развитие Северо-Курильского муниципального округа», утвержденной постановлением администрации Северо-Курильского городского округа от 20.09.2024 № 336</w:t>
      </w:r>
      <w:r w:rsidR="00615D8B">
        <w:rPr>
          <w:rFonts w:ascii="Times New Roman" w:hAnsi="Times New Roman" w:cs="Times New Roman"/>
          <w:bCs/>
          <w:sz w:val="24"/>
          <w:szCs w:val="24"/>
          <w:lang w:eastAsia="ru-RU"/>
        </w:rPr>
        <w:t>»,</w:t>
      </w:r>
      <w:r w:rsidR="00523A83">
        <w:rPr>
          <w:rFonts w:ascii="Times New Roman" w:hAnsi="Times New Roman" w:cs="Times New Roman"/>
          <w:bCs/>
          <w:sz w:val="24"/>
          <w:szCs w:val="24"/>
          <w:lang w:eastAsia="ru-RU"/>
        </w:rPr>
        <w:t xml:space="preserve"> слова</w:t>
      </w:r>
      <w:r w:rsidR="00DF1F30">
        <w:rPr>
          <w:rFonts w:ascii="Times New Roman" w:hAnsi="Times New Roman" w:cs="Times New Roman"/>
          <w:bCs/>
          <w:sz w:val="24"/>
          <w:szCs w:val="24"/>
          <w:lang w:eastAsia="ru-RU"/>
        </w:rPr>
        <w:t xml:space="preserve"> </w:t>
      </w:r>
      <w:r w:rsidRPr="00112DDD">
        <w:rPr>
          <w:rFonts w:ascii="Times New Roman" w:hAnsi="Times New Roman" w:cs="Times New Roman"/>
          <w:bCs/>
          <w:sz w:val="24"/>
          <w:szCs w:val="24"/>
          <w:lang w:eastAsia="ru-RU"/>
        </w:rPr>
        <w:t>«администрация Северо-Курильского городского округа ПОСТАНОВЛЯЕТ» словами «администрация Северо-Курильского муниципального округа ПОСТАНОВЛЯЕТ»</w:t>
      </w:r>
      <w:r w:rsidR="00DF1F30">
        <w:rPr>
          <w:rFonts w:ascii="Times New Roman" w:hAnsi="Times New Roman" w:cs="Times New Roman"/>
          <w:bCs/>
          <w:sz w:val="24"/>
          <w:szCs w:val="24"/>
          <w:lang w:eastAsia="ru-RU"/>
        </w:rPr>
        <w:t>, слова «</w:t>
      </w:r>
      <w:r w:rsidR="00615D8B" w:rsidRPr="00615D8B">
        <w:rPr>
          <w:rFonts w:ascii="Times New Roman" w:hAnsi="Times New Roman" w:cs="Times New Roman"/>
          <w:bCs/>
          <w:sz w:val="24"/>
          <w:szCs w:val="24"/>
          <w:lang w:eastAsia="ru-RU"/>
        </w:rPr>
        <w:t>Порядком предоставления финансовой и имущественной поддержки муниципальным</w:t>
      </w:r>
      <w:proofErr w:type="gramEnd"/>
      <w:r w:rsidR="00615D8B" w:rsidRPr="00615D8B">
        <w:rPr>
          <w:rFonts w:ascii="Times New Roman" w:hAnsi="Times New Roman" w:cs="Times New Roman"/>
          <w:bCs/>
          <w:sz w:val="24"/>
          <w:szCs w:val="24"/>
          <w:lang w:eastAsia="ru-RU"/>
        </w:rPr>
        <w:t xml:space="preserve"> предприятиям Северо-Курильского городского округа, утвержденным постановлением администрации Северо-Курильского городского округа от 29.02.2016 № 74</w:t>
      </w:r>
      <w:r w:rsidR="00615D8B">
        <w:rPr>
          <w:rFonts w:ascii="Times New Roman" w:hAnsi="Times New Roman" w:cs="Times New Roman"/>
          <w:bCs/>
          <w:sz w:val="24"/>
          <w:szCs w:val="24"/>
          <w:lang w:eastAsia="ru-RU"/>
        </w:rPr>
        <w:t>» исключить</w:t>
      </w:r>
      <w:r w:rsidRPr="00112DDD">
        <w:rPr>
          <w:rFonts w:ascii="Times New Roman" w:hAnsi="Times New Roman" w:cs="Times New Roman"/>
          <w:bCs/>
          <w:sz w:val="24"/>
          <w:szCs w:val="24"/>
          <w:lang w:eastAsia="ru-RU"/>
        </w:rPr>
        <w:t>.</w:t>
      </w:r>
    </w:p>
    <w:p w:rsidR="00523A83" w:rsidRDefault="00523A83"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1.2. </w:t>
      </w:r>
      <w:r w:rsidRPr="00523A83">
        <w:rPr>
          <w:rFonts w:ascii="Times New Roman" w:hAnsi="Times New Roman" w:cs="Times New Roman"/>
          <w:bCs/>
          <w:sz w:val="24"/>
          <w:szCs w:val="24"/>
          <w:lang w:eastAsia="ru-RU"/>
        </w:rPr>
        <w:t xml:space="preserve">Пункт 2 </w:t>
      </w:r>
      <w:r>
        <w:rPr>
          <w:rFonts w:ascii="Times New Roman" w:hAnsi="Times New Roman" w:cs="Times New Roman"/>
          <w:bCs/>
          <w:sz w:val="24"/>
          <w:szCs w:val="24"/>
          <w:lang w:eastAsia="ru-RU"/>
        </w:rPr>
        <w:t>признать утратившим силу.</w:t>
      </w:r>
    </w:p>
    <w:p w:rsidR="00112DDD" w:rsidRDefault="00112DDD" w:rsidP="00587EC8">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r w:rsidRPr="00112DDD">
        <w:rPr>
          <w:rFonts w:ascii="Times New Roman" w:hAnsi="Times New Roman" w:cs="Times New Roman"/>
          <w:bCs/>
          <w:sz w:val="24"/>
          <w:szCs w:val="24"/>
          <w:lang w:eastAsia="ru-RU"/>
        </w:rPr>
        <w:t xml:space="preserve">2. </w:t>
      </w:r>
      <w:r w:rsidR="00DF1F30">
        <w:rPr>
          <w:rFonts w:ascii="Times New Roman" w:hAnsi="Times New Roman" w:cs="Times New Roman"/>
          <w:bCs/>
          <w:sz w:val="24"/>
          <w:szCs w:val="24"/>
          <w:lang w:eastAsia="ru-RU"/>
        </w:rPr>
        <w:t xml:space="preserve">Порядок </w:t>
      </w:r>
      <w:r w:rsidR="00DF1F30" w:rsidRPr="00DF1F30">
        <w:rPr>
          <w:rFonts w:ascii="Times New Roman" w:hAnsi="Times New Roman" w:cs="Times New Roman"/>
          <w:bCs/>
          <w:sz w:val="24"/>
          <w:szCs w:val="24"/>
          <w:lang w:eastAsia="ru-RU"/>
        </w:rPr>
        <w:t>предоставления субсидии из бюджета</w:t>
      </w:r>
      <w:r w:rsidR="00DF1F30">
        <w:rPr>
          <w:rFonts w:ascii="Times New Roman" w:hAnsi="Times New Roman" w:cs="Times New Roman"/>
          <w:bCs/>
          <w:sz w:val="24"/>
          <w:szCs w:val="24"/>
          <w:lang w:eastAsia="ru-RU"/>
        </w:rPr>
        <w:t xml:space="preserve"> Северо-Курильского городского </w:t>
      </w:r>
      <w:r w:rsidR="00DF1F30" w:rsidRPr="00DF1F30">
        <w:rPr>
          <w:rFonts w:ascii="Times New Roman" w:hAnsi="Times New Roman" w:cs="Times New Roman"/>
          <w:bCs/>
          <w:sz w:val="24"/>
          <w:szCs w:val="24"/>
          <w:lang w:eastAsia="ru-RU"/>
        </w:rPr>
        <w:t>округа на финансовое обеспечение (во</w:t>
      </w:r>
      <w:r w:rsidR="00DF1F30">
        <w:rPr>
          <w:rFonts w:ascii="Times New Roman" w:hAnsi="Times New Roman" w:cs="Times New Roman"/>
          <w:bCs/>
          <w:sz w:val="24"/>
          <w:szCs w:val="24"/>
          <w:lang w:eastAsia="ru-RU"/>
        </w:rPr>
        <w:t xml:space="preserve">змещения) затрат муниципальным </w:t>
      </w:r>
      <w:r w:rsidR="00DF1F30" w:rsidRPr="00DF1F30">
        <w:rPr>
          <w:rFonts w:ascii="Times New Roman" w:hAnsi="Times New Roman" w:cs="Times New Roman"/>
          <w:bCs/>
          <w:sz w:val="24"/>
          <w:szCs w:val="24"/>
          <w:lang w:eastAsia="ru-RU"/>
        </w:rPr>
        <w:t xml:space="preserve">предприятиям </w:t>
      </w:r>
      <w:r w:rsidR="00DF1F30" w:rsidRPr="00DF1F30">
        <w:rPr>
          <w:rFonts w:ascii="Times New Roman" w:hAnsi="Times New Roman" w:cs="Times New Roman"/>
          <w:bCs/>
          <w:sz w:val="24"/>
          <w:szCs w:val="24"/>
          <w:lang w:eastAsia="ru-RU"/>
        </w:rPr>
        <w:lastRenderedPageBreak/>
        <w:t>Северо-Курильского городского округа</w:t>
      </w:r>
      <w:r w:rsidR="00DF1F30">
        <w:rPr>
          <w:rFonts w:ascii="Times New Roman" w:hAnsi="Times New Roman" w:cs="Times New Roman"/>
          <w:bCs/>
          <w:sz w:val="24"/>
          <w:szCs w:val="24"/>
          <w:lang w:eastAsia="ru-RU"/>
        </w:rPr>
        <w:t xml:space="preserve"> </w:t>
      </w:r>
      <w:r w:rsidR="00760C5F">
        <w:rPr>
          <w:rFonts w:ascii="Times New Roman" w:hAnsi="Times New Roman" w:cs="Times New Roman"/>
          <w:bCs/>
          <w:sz w:val="24"/>
          <w:szCs w:val="24"/>
          <w:lang w:eastAsia="ru-RU"/>
        </w:rPr>
        <w:t>утвержденный</w:t>
      </w:r>
      <w:r w:rsidR="00587EC8">
        <w:rPr>
          <w:rFonts w:ascii="Times New Roman" w:hAnsi="Times New Roman" w:cs="Times New Roman"/>
          <w:bCs/>
          <w:sz w:val="24"/>
          <w:szCs w:val="24"/>
          <w:lang w:eastAsia="ru-RU"/>
        </w:rPr>
        <w:t xml:space="preserve"> постановлением администрации Северо-Курильского </w:t>
      </w:r>
      <w:r w:rsidR="00760C5F">
        <w:rPr>
          <w:rFonts w:ascii="Times New Roman" w:hAnsi="Times New Roman" w:cs="Times New Roman"/>
          <w:bCs/>
          <w:sz w:val="24"/>
          <w:szCs w:val="24"/>
          <w:lang w:eastAsia="ru-RU"/>
        </w:rPr>
        <w:t>городского округа</w:t>
      </w:r>
      <w:r w:rsidR="00587EC8">
        <w:rPr>
          <w:rFonts w:ascii="Times New Roman" w:hAnsi="Times New Roman" w:cs="Times New Roman"/>
          <w:bCs/>
          <w:sz w:val="24"/>
          <w:szCs w:val="24"/>
          <w:lang w:eastAsia="ru-RU"/>
        </w:rPr>
        <w:t xml:space="preserve"> </w:t>
      </w:r>
      <w:r w:rsidR="00760C5F" w:rsidRPr="00760C5F">
        <w:rPr>
          <w:rFonts w:ascii="Times New Roman" w:hAnsi="Times New Roman" w:cs="Times New Roman"/>
          <w:bCs/>
          <w:sz w:val="24"/>
          <w:szCs w:val="24"/>
          <w:lang w:eastAsia="ru-RU"/>
        </w:rPr>
        <w:t>от 04.03.2016 № 90</w:t>
      </w:r>
      <w:r w:rsidR="00587EC8">
        <w:rPr>
          <w:rFonts w:ascii="Times New Roman" w:hAnsi="Times New Roman" w:cs="Times New Roman"/>
          <w:bCs/>
          <w:sz w:val="24"/>
          <w:szCs w:val="24"/>
          <w:lang w:eastAsia="ru-RU"/>
        </w:rPr>
        <w:t xml:space="preserve">, </w:t>
      </w:r>
      <w:r w:rsidRPr="00112DDD">
        <w:rPr>
          <w:rFonts w:ascii="Times New Roman" w:hAnsi="Times New Roman" w:cs="Times New Roman"/>
          <w:bCs/>
          <w:sz w:val="24"/>
          <w:szCs w:val="24"/>
          <w:lang w:eastAsia="ru-RU"/>
        </w:rPr>
        <w:t xml:space="preserve">изложить </w:t>
      </w:r>
      <w:r w:rsidR="0029184B" w:rsidRPr="0029184B">
        <w:rPr>
          <w:rFonts w:ascii="Times New Roman" w:hAnsi="Times New Roman" w:cs="Times New Roman"/>
          <w:bCs/>
          <w:sz w:val="24"/>
          <w:szCs w:val="24"/>
          <w:lang w:eastAsia="ru-RU"/>
        </w:rPr>
        <w:t>в ново</w:t>
      </w:r>
      <w:r w:rsidR="0029184B">
        <w:rPr>
          <w:rFonts w:ascii="Times New Roman" w:hAnsi="Times New Roman" w:cs="Times New Roman"/>
          <w:bCs/>
          <w:sz w:val="24"/>
          <w:szCs w:val="24"/>
          <w:lang w:eastAsia="ru-RU"/>
        </w:rPr>
        <w:t xml:space="preserve">й редакции согласно приложению </w:t>
      </w:r>
      <w:r w:rsidR="0029184B" w:rsidRPr="0029184B">
        <w:rPr>
          <w:rFonts w:ascii="Times New Roman" w:hAnsi="Times New Roman" w:cs="Times New Roman"/>
          <w:bCs/>
          <w:sz w:val="24"/>
          <w:szCs w:val="24"/>
          <w:lang w:eastAsia="ru-RU"/>
        </w:rPr>
        <w:t>к настоящему постановлению</w:t>
      </w:r>
      <w:r w:rsidR="00470F01">
        <w:rPr>
          <w:rFonts w:ascii="Times New Roman" w:hAnsi="Times New Roman" w:cs="Times New Roman"/>
          <w:bCs/>
          <w:sz w:val="24"/>
          <w:szCs w:val="24"/>
          <w:lang w:eastAsia="ru-RU"/>
        </w:rPr>
        <w:t>.</w:t>
      </w:r>
    </w:p>
    <w:p w:rsidR="0029184B" w:rsidRPr="0029184B" w:rsidRDefault="00523A83" w:rsidP="0029184B">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3</w:t>
      </w:r>
      <w:r w:rsidR="0029184B" w:rsidRPr="0029184B">
        <w:rPr>
          <w:rFonts w:ascii="Times New Roman" w:hAnsi="Times New Roman" w:cs="Times New Roman"/>
          <w:bCs/>
          <w:sz w:val="24"/>
          <w:szCs w:val="24"/>
          <w:lang w:eastAsia="ru-RU"/>
        </w:rPr>
        <w:t xml:space="preserve">. Опубликовать настоящее постановление в сетевом издании «Курильский рыбак» и разместить на официальном сайте администрации Северо-Курильского муниципального округа в сети Интернет. </w:t>
      </w:r>
    </w:p>
    <w:p w:rsidR="0029184B" w:rsidRPr="0029184B" w:rsidRDefault="00523A83" w:rsidP="0029184B">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4</w:t>
      </w:r>
      <w:r w:rsidR="0029184B" w:rsidRPr="0029184B">
        <w:rPr>
          <w:rFonts w:ascii="Times New Roman" w:hAnsi="Times New Roman" w:cs="Times New Roman"/>
          <w:bCs/>
          <w:sz w:val="24"/>
          <w:szCs w:val="24"/>
          <w:lang w:eastAsia="ru-RU"/>
        </w:rPr>
        <w:t>. Контроль исполнения настоящего постановления возложить на вице-мэра Северо-Курильского муниципального округа (Мокрушина О.В.).</w:t>
      </w: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29184B">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29184B">
        <w:rPr>
          <w:rFonts w:ascii="Times New Roman" w:hAnsi="Times New Roman" w:cs="Times New Roman"/>
          <w:bCs/>
          <w:sz w:val="24"/>
          <w:szCs w:val="24"/>
          <w:lang w:eastAsia="ru-RU"/>
        </w:rPr>
        <w:t xml:space="preserve">Мэр </w:t>
      </w:r>
      <w:proofErr w:type="gramStart"/>
      <w:r w:rsidRPr="0029184B">
        <w:rPr>
          <w:rFonts w:ascii="Times New Roman" w:hAnsi="Times New Roman" w:cs="Times New Roman"/>
          <w:bCs/>
          <w:sz w:val="24"/>
          <w:szCs w:val="24"/>
          <w:lang w:eastAsia="ru-RU"/>
        </w:rPr>
        <w:t>Северо-Курильского</w:t>
      </w:r>
      <w:proofErr w:type="gramEnd"/>
      <w:r w:rsidRPr="0029184B">
        <w:rPr>
          <w:rFonts w:ascii="Times New Roman" w:hAnsi="Times New Roman" w:cs="Times New Roman"/>
          <w:bCs/>
          <w:sz w:val="24"/>
          <w:szCs w:val="24"/>
          <w:lang w:eastAsia="ru-RU"/>
        </w:rPr>
        <w:t xml:space="preserve"> муниципального </w:t>
      </w:r>
    </w:p>
    <w:p w:rsidR="0029184B" w:rsidRDefault="0029184B" w:rsidP="0029184B">
      <w:pPr>
        <w:widowControl w:val="0"/>
        <w:autoSpaceDE w:val="0"/>
        <w:autoSpaceDN w:val="0"/>
        <w:adjustRightInd w:val="0"/>
        <w:spacing w:after="0" w:line="240" w:lineRule="auto"/>
        <w:jc w:val="both"/>
        <w:rPr>
          <w:rFonts w:ascii="Times New Roman" w:hAnsi="Times New Roman" w:cs="Times New Roman"/>
          <w:bCs/>
          <w:sz w:val="24"/>
          <w:szCs w:val="24"/>
          <w:lang w:eastAsia="ru-RU"/>
        </w:rPr>
      </w:pPr>
      <w:r w:rsidRPr="0029184B">
        <w:rPr>
          <w:rFonts w:ascii="Times New Roman" w:hAnsi="Times New Roman" w:cs="Times New Roman"/>
          <w:bCs/>
          <w:sz w:val="24"/>
          <w:szCs w:val="24"/>
          <w:lang w:eastAsia="ru-RU"/>
        </w:rPr>
        <w:t xml:space="preserve">округа </w:t>
      </w:r>
      <w:r w:rsidRPr="0029184B">
        <w:rPr>
          <w:rFonts w:ascii="Times New Roman" w:hAnsi="Times New Roman" w:cs="Times New Roman"/>
          <w:bCs/>
          <w:sz w:val="24"/>
          <w:szCs w:val="24"/>
          <w:lang w:eastAsia="ru-RU"/>
        </w:rPr>
        <w:tab/>
      </w:r>
      <w:r>
        <w:rPr>
          <w:rFonts w:ascii="Times New Roman" w:hAnsi="Times New Roman" w:cs="Times New Roman"/>
          <w:bCs/>
          <w:sz w:val="24"/>
          <w:szCs w:val="24"/>
          <w:lang w:eastAsia="ru-RU"/>
        </w:rPr>
        <w:t xml:space="preserve">                                                                                                       </w:t>
      </w:r>
      <w:r w:rsidRPr="0029184B">
        <w:rPr>
          <w:rFonts w:ascii="Times New Roman" w:hAnsi="Times New Roman" w:cs="Times New Roman"/>
          <w:bCs/>
          <w:sz w:val="24"/>
          <w:szCs w:val="24"/>
          <w:lang w:eastAsia="ru-RU"/>
        </w:rPr>
        <w:t>А.С. Овсянников</w:t>
      </w: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A57115" w:rsidRDefault="00A57115"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A57115" w:rsidRDefault="00A57115"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A57115" w:rsidRDefault="00A57115"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29184B" w:rsidRPr="0029184B" w:rsidRDefault="004C60C8" w:rsidP="0029184B">
      <w:pPr>
        <w:widowControl w:val="0"/>
        <w:autoSpaceDE w:val="0"/>
        <w:autoSpaceDN w:val="0"/>
        <w:adjustRightInd w:val="0"/>
        <w:spacing w:after="0" w:line="240" w:lineRule="auto"/>
        <w:ind w:firstLine="708"/>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 xml:space="preserve">Приложение </w:t>
      </w:r>
    </w:p>
    <w:p w:rsidR="0029184B" w:rsidRPr="0029184B" w:rsidRDefault="0029184B" w:rsidP="0029184B">
      <w:pPr>
        <w:widowControl w:val="0"/>
        <w:autoSpaceDE w:val="0"/>
        <w:autoSpaceDN w:val="0"/>
        <w:adjustRightInd w:val="0"/>
        <w:spacing w:after="0" w:line="240" w:lineRule="auto"/>
        <w:ind w:firstLine="708"/>
        <w:jc w:val="right"/>
        <w:rPr>
          <w:rFonts w:ascii="Times New Roman" w:hAnsi="Times New Roman" w:cs="Times New Roman"/>
          <w:bCs/>
          <w:sz w:val="24"/>
          <w:szCs w:val="24"/>
          <w:lang w:eastAsia="ru-RU"/>
        </w:rPr>
      </w:pPr>
      <w:r w:rsidRPr="0029184B">
        <w:rPr>
          <w:rFonts w:ascii="Times New Roman" w:hAnsi="Times New Roman" w:cs="Times New Roman"/>
          <w:bCs/>
          <w:sz w:val="24"/>
          <w:szCs w:val="24"/>
          <w:lang w:eastAsia="ru-RU"/>
        </w:rPr>
        <w:t>к постановлению администрации</w:t>
      </w:r>
    </w:p>
    <w:p w:rsidR="0029184B" w:rsidRPr="0029184B" w:rsidRDefault="0029184B" w:rsidP="0029184B">
      <w:pPr>
        <w:widowControl w:val="0"/>
        <w:autoSpaceDE w:val="0"/>
        <w:autoSpaceDN w:val="0"/>
        <w:adjustRightInd w:val="0"/>
        <w:spacing w:after="0" w:line="240" w:lineRule="auto"/>
        <w:ind w:firstLine="708"/>
        <w:jc w:val="right"/>
        <w:rPr>
          <w:rFonts w:ascii="Times New Roman" w:hAnsi="Times New Roman" w:cs="Times New Roman"/>
          <w:bCs/>
          <w:sz w:val="24"/>
          <w:szCs w:val="24"/>
          <w:lang w:eastAsia="ru-RU"/>
        </w:rPr>
      </w:pPr>
      <w:r w:rsidRPr="0029184B">
        <w:rPr>
          <w:rFonts w:ascii="Times New Roman" w:hAnsi="Times New Roman" w:cs="Times New Roman"/>
          <w:bCs/>
          <w:sz w:val="24"/>
          <w:szCs w:val="24"/>
          <w:lang w:eastAsia="ru-RU"/>
        </w:rPr>
        <w:t xml:space="preserve">Северо-Курильского муниципального округа </w:t>
      </w:r>
    </w:p>
    <w:p w:rsidR="0029184B" w:rsidRDefault="0029184B" w:rsidP="0029184B">
      <w:pPr>
        <w:widowControl w:val="0"/>
        <w:autoSpaceDE w:val="0"/>
        <w:autoSpaceDN w:val="0"/>
        <w:adjustRightInd w:val="0"/>
        <w:spacing w:after="0" w:line="240" w:lineRule="auto"/>
        <w:ind w:firstLine="708"/>
        <w:jc w:val="right"/>
        <w:rPr>
          <w:rFonts w:ascii="Times New Roman" w:hAnsi="Times New Roman" w:cs="Times New Roman"/>
          <w:bCs/>
          <w:sz w:val="24"/>
          <w:szCs w:val="24"/>
          <w:lang w:eastAsia="ru-RU"/>
        </w:rPr>
      </w:pPr>
      <w:r w:rsidRPr="0029184B">
        <w:rPr>
          <w:rFonts w:ascii="Times New Roman" w:hAnsi="Times New Roman" w:cs="Times New Roman"/>
          <w:bCs/>
          <w:sz w:val="24"/>
          <w:szCs w:val="24"/>
          <w:lang w:eastAsia="ru-RU"/>
        </w:rPr>
        <w:t xml:space="preserve">от </w:t>
      </w:r>
      <w:r w:rsidR="007F2E7A">
        <w:rPr>
          <w:rFonts w:ascii="Times New Roman" w:hAnsi="Times New Roman" w:cs="Times New Roman"/>
          <w:bCs/>
          <w:sz w:val="24"/>
          <w:szCs w:val="24"/>
          <w:lang w:eastAsia="ru-RU"/>
        </w:rPr>
        <w:t>10.04.2025г.</w:t>
      </w:r>
      <w:r>
        <w:rPr>
          <w:rFonts w:ascii="Times New Roman" w:hAnsi="Times New Roman" w:cs="Times New Roman"/>
          <w:bCs/>
          <w:sz w:val="24"/>
          <w:szCs w:val="24"/>
          <w:lang w:eastAsia="ru-RU"/>
        </w:rPr>
        <w:t xml:space="preserve"> №</w:t>
      </w:r>
      <w:r w:rsidR="007F2E7A">
        <w:rPr>
          <w:rFonts w:ascii="Times New Roman" w:hAnsi="Times New Roman" w:cs="Times New Roman"/>
          <w:bCs/>
          <w:sz w:val="24"/>
          <w:szCs w:val="24"/>
          <w:lang w:eastAsia="ru-RU"/>
        </w:rPr>
        <w:t xml:space="preserve"> 171</w:t>
      </w:r>
    </w:p>
    <w:p w:rsidR="0029184B" w:rsidRDefault="0029184B" w:rsidP="00DF1F30">
      <w:pPr>
        <w:widowControl w:val="0"/>
        <w:autoSpaceDE w:val="0"/>
        <w:autoSpaceDN w:val="0"/>
        <w:adjustRightInd w:val="0"/>
        <w:spacing w:after="0" w:line="240" w:lineRule="auto"/>
        <w:ind w:firstLine="708"/>
        <w:jc w:val="both"/>
        <w:rPr>
          <w:rFonts w:ascii="Times New Roman" w:hAnsi="Times New Roman" w:cs="Times New Roman"/>
          <w:bCs/>
          <w:sz w:val="24"/>
          <w:szCs w:val="24"/>
          <w:lang w:eastAsia="ru-RU"/>
        </w:rPr>
      </w:pPr>
    </w:p>
    <w:p w:rsidR="00470F01" w:rsidRPr="009D53D0" w:rsidRDefault="00470F01" w:rsidP="00470F01">
      <w:pPr>
        <w:widowControl w:val="0"/>
        <w:autoSpaceDE w:val="0"/>
        <w:autoSpaceDN w:val="0"/>
        <w:adjustRightInd w:val="0"/>
        <w:spacing w:after="0" w:line="240" w:lineRule="auto"/>
        <w:jc w:val="right"/>
        <w:outlineLvl w:val="0"/>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9D53D0">
        <w:rPr>
          <w:rFonts w:ascii="Times New Roman" w:hAnsi="Times New Roman" w:cs="Times New Roman"/>
          <w:sz w:val="24"/>
          <w:szCs w:val="24"/>
          <w:lang w:eastAsia="ru-RU"/>
        </w:rPr>
        <w:t>Утвержден</w:t>
      </w:r>
    </w:p>
    <w:p w:rsidR="00470F01" w:rsidRPr="009D53D0" w:rsidRDefault="00470F01" w:rsidP="00470F01">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9D53D0">
        <w:rPr>
          <w:rFonts w:ascii="Times New Roman" w:hAnsi="Times New Roman" w:cs="Times New Roman"/>
          <w:sz w:val="24"/>
          <w:szCs w:val="24"/>
          <w:lang w:eastAsia="ru-RU"/>
        </w:rPr>
        <w:t>постановлением администрации</w:t>
      </w:r>
    </w:p>
    <w:p w:rsidR="00470F01" w:rsidRPr="009D53D0" w:rsidRDefault="00470F01" w:rsidP="00470F01">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9D53D0">
        <w:rPr>
          <w:rFonts w:ascii="Times New Roman" w:hAnsi="Times New Roman" w:cs="Times New Roman"/>
          <w:sz w:val="24"/>
          <w:szCs w:val="24"/>
          <w:lang w:eastAsia="ru-RU"/>
        </w:rPr>
        <w:t xml:space="preserve">Северо-Курильского </w:t>
      </w:r>
      <w:r>
        <w:rPr>
          <w:rFonts w:ascii="Times New Roman" w:hAnsi="Times New Roman" w:cs="Times New Roman"/>
          <w:sz w:val="24"/>
          <w:szCs w:val="24"/>
          <w:lang w:eastAsia="ru-RU"/>
        </w:rPr>
        <w:t>муниципального</w:t>
      </w:r>
      <w:r w:rsidRPr="009D53D0">
        <w:rPr>
          <w:rFonts w:ascii="Times New Roman" w:hAnsi="Times New Roman" w:cs="Times New Roman"/>
          <w:sz w:val="24"/>
          <w:szCs w:val="24"/>
          <w:lang w:eastAsia="ru-RU"/>
        </w:rPr>
        <w:t xml:space="preserve"> округа</w:t>
      </w:r>
    </w:p>
    <w:p w:rsidR="00902B6F" w:rsidRDefault="00902B6F" w:rsidP="00902B6F">
      <w:pPr>
        <w:widowControl w:val="0"/>
        <w:autoSpaceDE w:val="0"/>
        <w:autoSpaceDN w:val="0"/>
        <w:adjustRightInd w:val="0"/>
        <w:spacing w:after="0" w:line="240" w:lineRule="auto"/>
        <w:ind w:firstLine="708"/>
        <w:jc w:val="right"/>
        <w:rPr>
          <w:rFonts w:ascii="Times New Roman" w:hAnsi="Times New Roman" w:cs="Times New Roman"/>
          <w:bCs/>
          <w:sz w:val="24"/>
          <w:szCs w:val="24"/>
          <w:lang w:eastAsia="ru-RU"/>
        </w:rPr>
      </w:pPr>
      <w:r w:rsidRPr="0029184B">
        <w:rPr>
          <w:rFonts w:ascii="Times New Roman" w:hAnsi="Times New Roman" w:cs="Times New Roman"/>
          <w:bCs/>
          <w:sz w:val="24"/>
          <w:szCs w:val="24"/>
          <w:lang w:eastAsia="ru-RU"/>
        </w:rPr>
        <w:t xml:space="preserve">от </w:t>
      </w:r>
      <w:r>
        <w:rPr>
          <w:rFonts w:ascii="Times New Roman" w:hAnsi="Times New Roman" w:cs="Times New Roman"/>
          <w:bCs/>
          <w:sz w:val="24"/>
          <w:szCs w:val="24"/>
          <w:lang w:eastAsia="ru-RU"/>
        </w:rPr>
        <w:t>10.04.2025г. № 171</w:t>
      </w:r>
    </w:p>
    <w:p w:rsidR="00470F01" w:rsidRDefault="00470F01" w:rsidP="00470F01">
      <w:pPr>
        <w:widowControl w:val="0"/>
        <w:autoSpaceDE w:val="0"/>
        <w:autoSpaceDN w:val="0"/>
        <w:adjustRightInd w:val="0"/>
        <w:spacing w:after="0" w:line="240" w:lineRule="auto"/>
        <w:ind w:firstLine="540"/>
        <w:jc w:val="both"/>
        <w:rPr>
          <w:rFonts w:cs="Times New Roman"/>
        </w:rPr>
      </w:pPr>
      <w:bookmarkStart w:id="0" w:name="_GoBack"/>
      <w:bookmarkEnd w:id="0"/>
    </w:p>
    <w:p w:rsidR="00112DDD" w:rsidRDefault="00112DDD" w:rsidP="00112DDD">
      <w:pPr>
        <w:widowControl w:val="0"/>
        <w:autoSpaceDE w:val="0"/>
        <w:autoSpaceDN w:val="0"/>
        <w:adjustRightInd w:val="0"/>
        <w:spacing w:after="0" w:line="240" w:lineRule="auto"/>
        <w:jc w:val="both"/>
        <w:rPr>
          <w:rFonts w:ascii="Times New Roman" w:hAnsi="Times New Roman" w:cs="Times New Roman"/>
          <w:bCs/>
          <w:sz w:val="24"/>
          <w:szCs w:val="24"/>
          <w:lang w:eastAsia="ru-RU"/>
        </w:rPr>
      </w:pPr>
    </w:p>
    <w:p w:rsidR="00470F01" w:rsidRDefault="00470F01" w:rsidP="00112DDD">
      <w:pPr>
        <w:widowControl w:val="0"/>
        <w:autoSpaceDE w:val="0"/>
        <w:autoSpaceDN w:val="0"/>
        <w:adjustRightInd w:val="0"/>
        <w:spacing w:after="0" w:line="240" w:lineRule="auto"/>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9037D8">
        <w:rPr>
          <w:rFonts w:ascii="Times New Roman" w:hAnsi="Times New Roman" w:cs="Times New Roman"/>
          <w:b/>
          <w:bCs/>
          <w:sz w:val="24"/>
          <w:szCs w:val="24"/>
          <w:lang w:eastAsia="ru-RU"/>
        </w:rPr>
        <w:t>ПОРЯДОК</w:t>
      </w:r>
    </w:p>
    <w:p w:rsidR="009037D8" w:rsidRDefault="009037D8" w:rsidP="009037D8">
      <w:pPr>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9037D8">
        <w:rPr>
          <w:rFonts w:ascii="Times New Roman" w:hAnsi="Times New Roman" w:cs="Times New Roman"/>
          <w:b/>
          <w:bCs/>
          <w:sz w:val="24"/>
          <w:szCs w:val="24"/>
          <w:lang w:eastAsia="ru-RU"/>
        </w:rPr>
        <w:t>предоставления субсидии из бюджета Северо-Курильского муниципального округа на финансовое обеспечение (возмещение) затрат муниципальным предприятиям</w:t>
      </w:r>
      <w:r>
        <w:rPr>
          <w:rFonts w:ascii="Times New Roman" w:hAnsi="Times New Roman" w:cs="Times New Roman"/>
          <w:b/>
          <w:bCs/>
          <w:sz w:val="24"/>
          <w:szCs w:val="24"/>
          <w:lang w:eastAsia="ru-RU"/>
        </w:rPr>
        <w:t xml:space="preserve"> </w:t>
      </w:r>
      <w:r w:rsidRPr="009037D8">
        <w:rPr>
          <w:rFonts w:ascii="Times New Roman" w:hAnsi="Times New Roman" w:cs="Times New Roman"/>
          <w:b/>
          <w:bCs/>
          <w:sz w:val="24"/>
          <w:szCs w:val="24"/>
          <w:lang w:eastAsia="ru-RU"/>
        </w:rPr>
        <w:t>Северо-Курильского муниципального округа</w:t>
      </w:r>
    </w:p>
    <w:p w:rsidR="00523A83" w:rsidRDefault="00523A83" w:rsidP="009037D8">
      <w:pPr>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523A83" w:rsidRPr="00523A83" w:rsidRDefault="00523A83" w:rsidP="009037D8">
      <w:pPr>
        <w:autoSpaceDE w:val="0"/>
        <w:autoSpaceDN w:val="0"/>
        <w:adjustRightInd w:val="0"/>
        <w:spacing w:after="0" w:line="240" w:lineRule="auto"/>
        <w:ind w:firstLine="540"/>
        <w:jc w:val="center"/>
        <w:rPr>
          <w:rFonts w:ascii="Times New Roman" w:hAnsi="Times New Roman" w:cs="Times New Roman"/>
          <w:bCs/>
          <w:sz w:val="24"/>
          <w:szCs w:val="24"/>
          <w:lang w:eastAsia="ru-RU"/>
        </w:rPr>
      </w:pPr>
      <w:r w:rsidRPr="00523A83">
        <w:rPr>
          <w:rFonts w:ascii="Times New Roman" w:hAnsi="Times New Roman" w:cs="Times New Roman"/>
          <w:bCs/>
          <w:sz w:val="24"/>
          <w:szCs w:val="24"/>
          <w:lang w:eastAsia="ru-RU"/>
        </w:rPr>
        <w:t>1. Общие положения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1.</w:t>
      </w:r>
      <w:r w:rsidR="00523A83">
        <w:rPr>
          <w:rFonts w:ascii="Times New Roman" w:hAnsi="Times New Roman" w:cs="Times New Roman"/>
          <w:bCs/>
          <w:sz w:val="24"/>
          <w:szCs w:val="24"/>
          <w:lang w:eastAsia="ru-RU"/>
        </w:rPr>
        <w:t>1.</w:t>
      </w:r>
      <w:r w:rsidRPr="009037D8">
        <w:rPr>
          <w:rFonts w:ascii="Times New Roman" w:hAnsi="Times New Roman" w:cs="Times New Roman"/>
          <w:bCs/>
          <w:sz w:val="24"/>
          <w:szCs w:val="24"/>
          <w:lang w:eastAsia="ru-RU"/>
        </w:rPr>
        <w:t xml:space="preserve"> </w:t>
      </w:r>
      <w:proofErr w:type="gramStart"/>
      <w:r w:rsidRPr="009037D8">
        <w:rPr>
          <w:rFonts w:ascii="Times New Roman" w:hAnsi="Times New Roman" w:cs="Times New Roman"/>
          <w:bCs/>
          <w:sz w:val="24"/>
          <w:szCs w:val="24"/>
          <w:lang w:eastAsia="ru-RU"/>
        </w:rPr>
        <w:t>Настоящий Порядок предоставления субсидии из бюджета Северо-Курильского муниципального округа муниципальным предприятиям на финансовое обеспечение (возмещение) затрат (далее - Порядок), разработан в целях реализации мероприятий муниципального проекта «Развитие инвестиционного потенциала Северо-Курильского муниципального округа» муниципальной программы «Экономическое развитие Северо-Курильского муниципального округа», утвержденной постановлением администрации Северо-Курильского городского округа от 20.09.2024 № 336 (далее – муниципальная программа), и определяет цели, условия, порядок предоставления, возврата и результаты предоставления</w:t>
      </w:r>
      <w:proofErr w:type="gramEnd"/>
      <w:r w:rsidRPr="009037D8">
        <w:rPr>
          <w:rFonts w:ascii="Times New Roman" w:hAnsi="Times New Roman" w:cs="Times New Roman"/>
          <w:bCs/>
          <w:sz w:val="24"/>
          <w:szCs w:val="24"/>
          <w:lang w:eastAsia="ru-RU"/>
        </w:rPr>
        <w:t xml:space="preserve"> субсидии, а также порядок проведения отбора, требования к отчетности и осуществлению контроля (мониторинга) за соблюдением условий и порядка предоставления субсидии и ответственности за их нарушение.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1.2. Субсидирование муниципальных предприятий осуществляется для достижения результатов национальной цели «Устойчивая и динамичная экономика», определенной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1.3. В настоящем Порядке используются следующие определения и понятия: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«субсидия» - бюджетные средства, предоставляемые получателю субсидии из бюджета Северо-Курильского муниципального округа на финансовое обеспечение (возмещение) затрат;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«участник отбора» - заявитель, обратившийся за предоставлением субсидии в соответствии с требованиями настоящего Порядка - муниципальное унитарное предприятие (муниципальное предприятие, муниципальное казенное предприятие) Северо-Курильского муниципального округа, хозяйствующий субъект (юридическое лицо), суммарная доля участия муниципального образования «Северо-Курильский муниципальный округ» в уставном капитале которого превышает пятьдесят процентов (далее – заявитель, субъект);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«победитель отбора» - участник отбора, в отношении которого принято решение о предоставлении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«получатель субсидии» – участник отбора, в отношении которого принято решение о предоставлении субсидии, заключивший Соглашение;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«соглашение, дополнительное соглашение» - соглашение, дополнительное соглашение к соглашению между главным распорядителем бюджетных средств и получателем субсидии о предоставлении из бюджета Северо-Курильского </w:t>
      </w:r>
      <w:r w:rsidRPr="009037D8">
        <w:rPr>
          <w:rFonts w:ascii="Times New Roman" w:hAnsi="Times New Roman" w:cs="Times New Roman"/>
          <w:bCs/>
          <w:sz w:val="24"/>
          <w:szCs w:val="24"/>
          <w:lang w:eastAsia="ru-RU"/>
        </w:rPr>
        <w:lastRenderedPageBreak/>
        <w:t>муниципального округа субсидии, оформленные в соответствии с типовыми формами, утвержденными финансовым органом муниципального образования;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«главный распорядитель бюджетных средств» - администрация Северо-Курильского муниципального округа,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предусмотренные в бюджете Северо-Курильского муниципального округа на соответствующий финансовый год и плановый период» (далее – Администрация, главный распорядитель);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«комиссия» - коллегиальный орган, уполномоченный на рассмотрение и оценку заявок участников отбора и принятие решений в рамках своих полномочий;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«уполномоченный орган» - отдел экономического развития администрации Северо-Курильского муниципального округа - орган, уполномоченный на реализацию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«финансовый орган муниципального образования» - финансовый департамент Северо-Курильского муниципального округа; </w:t>
      </w:r>
    </w:p>
    <w:p w:rsid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«местный бюджет» - бюджет Северо-Курильского муниципального округа;</w:t>
      </w:r>
    </w:p>
    <w:p w:rsidR="00031CB1" w:rsidRPr="00031CB1" w:rsidRDefault="00031CB1" w:rsidP="00031CB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31CB1">
        <w:rPr>
          <w:rFonts w:ascii="Times New Roman" w:hAnsi="Times New Roman" w:cs="Times New Roman"/>
          <w:sz w:val="24"/>
          <w:szCs w:val="24"/>
          <w:lang w:eastAsia="ru-RU"/>
        </w:rPr>
        <w:t xml:space="preserve">«аналогичная финансовая поддержка» - государственная и (или) муниципальная поддержка, оказанная в отношении одного и того же получателя субсидии, по одному и тому же направлению расходов и совпадающая по виду и срокам (возмещаемый период) субсидирования;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«обстоятельства непреодолимой силы» - чрезвычайные, непредвиденные и непредотвратимые обстоятельства, возникшие в течение реализации обязательств по Соглашению, которые нельзя было разумно ожидать при заключении Соглашения либо избежать или преодолеть, а также находящиеся вне контроля сторон Соглашения.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К обстоятельствам непреодолимой силы не могут быть отнесены предпринимательские риски, такие как нарушение обязанностей со стороны контрагентов получателя субсидии, отсутствие на рынке нужных для исполнения обязательств товаров, отсутствие у получателя субсидии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1.4. Целью предоставления субсидии является возмещение фактически понесенных затрат, которые связаны с производством (реализацией) товаров, выполнением работ, оказанием услуг.</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1.5. Субсидия предоставляется в пределах бюджетных ассигнований, предусмотренных в местном бюджете на соответствующий финансовый год и плановый период, и лимитов бюджетных обязательств, доведенных в установленном порядке до главного распорядителя бюджетных средств, для достижения целей и результатов  муниципальной программы.</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1.6. Способом предоставления субсидии является финансовое обеспечение (возмещение) затрат по следующим направлениям: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на инвестиционные цели (приобретение основных средств, строительство, реконструкцию, модернизацию основных средств);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на уплату процентов по кредитам, привлеченным в российских кредитных организациях;</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на оплату взноса в компенсационный фонд саморегулируемой организации в соответствии с частью 6 или 7 статьи 55.16 Градостроительного кодекса Российской Федерации;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связанных с получением лицензий, деклараций о соответствии продукции требованиям технических регламентов, сертификатов соответствия, удостоверений качества и прочих документов, необходимых для  осуществления деятельности, предусмотренной уставом предприятия;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w:t>
      </w:r>
      <w:r w:rsidR="00031CB1">
        <w:rPr>
          <w:rFonts w:ascii="Times New Roman" w:hAnsi="Times New Roman" w:cs="Times New Roman"/>
          <w:bCs/>
          <w:sz w:val="24"/>
          <w:szCs w:val="24"/>
          <w:lang w:eastAsia="ru-RU"/>
        </w:rPr>
        <w:t>ня, социальная прачечная и пр.);</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на уплату лизинговых платежей по договорам финансовой аренды (лизинга) и первого взноса при заключении договора лизинга.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1.7. Получатель субсидии определяется по результатам отбора получателей субсидии, проводимого путем запроса предложений (далее – отбор).</w:t>
      </w:r>
    </w:p>
    <w:p w:rsid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1.8. </w:t>
      </w:r>
      <w:r w:rsidR="00D46F5C" w:rsidRPr="00D46F5C">
        <w:rPr>
          <w:rFonts w:ascii="Times New Roman" w:hAnsi="Times New Roman" w:cs="Times New Roman"/>
          <w:bCs/>
          <w:sz w:val="24"/>
          <w:szCs w:val="24"/>
          <w:lang w:eastAsia="ru-RU"/>
        </w:rPr>
        <w:t>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r w:rsidRPr="009037D8">
        <w:rPr>
          <w:rFonts w:ascii="Times New Roman" w:hAnsi="Times New Roman" w:cs="Times New Roman"/>
          <w:bCs/>
          <w:sz w:val="24"/>
          <w:szCs w:val="24"/>
          <w:lang w:eastAsia="ru-RU"/>
        </w:rPr>
        <w:t>.</w:t>
      </w:r>
    </w:p>
    <w:p w:rsidR="00D46F5C" w:rsidRPr="009037D8" w:rsidRDefault="00D46F5C"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D46F5C">
      <w:pPr>
        <w:autoSpaceDE w:val="0"/>
        <w:autoSpaceDN w:val="0"/>
        <w:adjustRightInd w:val="0"/>
        <w:spacing w:after="0" w:line="240" w:lineRule="auto"/>
        <w:ind w:firstLine="540"/>
        <w:jc w:val="center"/>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 Условия и порядок предоставления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2.1. </w:t>
      </w:r>
      <w:proofErr w:type="gramStart"/>
      <w:r w:rsidRPr="009037D8">
        <w:rPr>
          <w:rFonts w:ascii="Times New Roman" w:hAnsi="Times New Roman" w:cs="Times New Roman"/>
          <w:bCs/>
          <w:sz w:val="24"/>
          <w:szCs w:val="24"/>
          <w:lang w:eastAsia="ru-RU"/>
        </w:rPr>
        <w:t>К категории участников отбора, имеющих право на получение субсидии, относятся муниципальные унитарные предприятия (муниципальные предприятия, муниципальные казенные предприятия) Северо-Курильского муниципального округа, хозяйствующие субъекты (юридические лица), суммарная доля участия муниципального образования «Северо-Курильский муниципальный округ» в уставном капитале которых превышает пятьдесят процентов (далее – заявитель, субъект).</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2.2. Требования, которым должен соответствовать участник отбора (получатель субсидии) на даты рассмотрения заявки и заключения соглашения о предоставлении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2.2.1. </w:t>
      </w:r>
      <w:proofErr w:type="gramStart"/>
      <w:r w:rsidRPr="009037D8">
        <w:rPr>
          <w:rFonts w:ascii="Times New Roman" w:hAnsi="Times New Roman" w:cs="Times New Roman"/>
          <w:bCs/>
          <w:sz w:val="24"/>
          <w:szCs w:val="24"/>
          <w:lang w:eastAsia="ru-RU"/>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9037D8">
        <w:rPr>
          <w:rFonts w:ascii="Times New Roman" w:hAnsi="Times New Roman" w:cs="Times New Roman"/>
          <w:bCs/>
          <w:sz w:val="24"/>
          <w:szCs w:val="24"/>
          <w:lang w:eastAsia="ru-RU"/>
        </w:rPr>
        <w:t xml:space="preserve"> офшорных компаний в совокупности превышает 25 процентов. </w:t>
      </w:r>
      <w:proofErr w:type="gramStart"/>
      <w:r w:rsidRPr="009037D8">
        <w:rPr>
          <w:rFonts w:ascii="Times New Roman" w:hAnsi="Times New Roman" w:cs="Times New Roman"/>
          <w:bCs/>
          <w:sz w:val="24"/>
          <w:szCs w:val="24"/>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9037D8">
        <w:rPr>
          <w:rFonts w:ascii="Times New Roman" w:hAnsi="Times New Roman" w:cs="Times New Roman"/>
          <w:bCs/>
          <w:sz w:val="24"/>
          <w:szCs w:val="24"/>
          <w:lang w:eastAsia="ru-RU"/>
        </w:rPr>
        <w:t xml:space="preserve"> публичных акционерных обществ;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2.2.2.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2.2.3. </w:t>
      </w:r>
      <w:proofErr w:type="gramStart"/>
      <w:r w:rsidRPr="009037D8">
        <w:rPr>
          <w:rFonts w:ascii="Times New Roman" w:hAnsi="Times New Roman" w:cs="Times New Roman"/>
          <w:bCs/>
          <w:sz w:val="24"/>
          <w:szCs w:val="24"/>
          <w:lang w:eastAsia="ru-RU"/>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2.2.4. Получатель субсидии (участник отбора) не получает средства из местного бюджета на основании иных муниципальных правовых актов Северо-Курильского муниципального округа на аналогичные цели, установленные пунктом 1.4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 xml:space="preserve">2.2.5. Получатель субсидии (участник отбора) не является иностранным агентом в соответствии с Федеральным законом от 14.07.2022 № 255-ФЗ «О </w:t>
      </w:r>
      <w:proofErr w:type="gramStart"/>
      <w:r w:rsidRPr="009037D8">
        <w:rPr>
          <w:rFonts w:ascii="Times New Roman" w:hAnsi="Times New Roman" w:cs="Times New Roman"/>
          <w:bCs/>
          <w:sz w:val="24"/>
          <w:szCs w:val="24"/>
          <w:lang w:eastAsia="ru-RU"/>
        </w:rPr>
        <w:t>контроле за</w:t>
      </w:r>
      <w:proofErr w:type="gramEnd"/>
      <w:r w:rsidRPr="009037D8">
        <w:rPr>
          <w:rFonts w:ascii="Times New Roman" w:hAnsi="Times New Roman" w:cs="Times New Roman"/>
          <w:bCs/>
          <w:sz w:val="24"/>
          <w:szCs w:val="24"/>
          <w:lang w:eastAsia="ru-RU"/>
        </w:rPr>
        <w:t xml:space="preserve"> деятельностью лиц, находящихся под иностранным влиянием»;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2.2.6.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2.2.7. У получателя субсидии (участника отбора) отсутствует просроченная задолженность по возврату в местный бюджет иных субсидий, бюджетных инвестиций, </w:t>
      </w:r>
      <w:proofErr w:type="gramStart"/>
      <w:r w:rsidRPr="009037D8">
        <w:rPr>
          <w:rFonts w:ascii="Times New Roman" w:hAnsi="Times New Roman" w:cs="Times New Roman"/>
          <w:bCs/>
          <w:sz w:val="24"/>
          <w:szCs w:val="24"/>
          <w:lang w:eastAsia="ru-RU"/>
        </w:rPr>
        <w:t>предоставленных</w:t>
      </w:r>
      <w:proofErr w:type="gramEnd"/>
      <w:r w:rsidRPr="009037D8">
        <w:rPr>
          <w:rFonts w:ascii="Times New Roman" w:hAnsi="Times New Roman" w:cs="Times New Roman"/>
          <w:bCs/>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МО «Северо-Курильский муниципальный округ Сахалинской области»;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2.2.8.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rsidR="009037D8" w:rsidRPr="00031CB1"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031CB1">
        <w:rPr>
          <w:rFonts w:ascii="Times New Roman" w:hAnsi="Times New Roman" w:cs="Times New Roman"/>
          <w:bCs/>
          <w:sz w:val="24"/>
          <w:szCs w:val="24"/>
          <w:lang w:eastAsia="ru-RU"/>
        </w:rPr>
        <w:t xml:space="preserve">2.2.9. </w:t>
      </w:r>
      <w:proofErr w:type="gramStart"/>
      <w:r w:rsidRPr="00031CB1">
        <w:rPr>
          <w:rFonts w:ascii="Times New Roman" w:hAnsi="Times New Roman" w:cs="Times New Roman"/>
          <w:bCs/>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proofErr w:type="gramEnd"/>
    </w:p>
    <w:p w:rsidR="00031CB1" w:rsidRPr="00031CB1" w:rsidRDefault="00031CB1" w:rsidP="00031C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2.2.10. П</w:t>
      </w:r>
      <w:r w:rsidRPr="00031CB1">
        <w:rPr>
          <w:rFonts w:ascii="Times New Roman" w:hAnsi="Times New Roman" w:cs="Times New Roman"/>
          <w:sz w:val="24"/>
          <w:szCs w:val="24"/>
        </w:rPr>
        <w:t xml:space="preserve">олучатель субсидии (участник отбора) выплачивает заработную плату работникам не ниже  минимального </w:t>
      </w:r>
      <w:proofErr w:type="gramStart"/>
      <w:r w:rsidRPr="00031CB1">
        <w:rPr>
          <w:rFonts w:ascii="Times New Roman" w:hAnsi="Times New Roman" w:cs="Times New Roman"/>
          <w:sz w:val="24"/>
          <w:szCs w:val="24"/>
        </w:rPr>
        <w:t>размера оплаты труда</w:t>
      </w:r>
      <w:proofErr w:type="gramEnd"/>
      <w:r w:rsidRPr="00031CB1">
        <w:rPr>
          <w:rFonts w:ascii="Times New Roman" w:hAnsi="Times New Roman" w:cs="Times New Roman"/>
          <w:sz w:val="24"/>
          <w:szCs w:val="24"/>
        </w:rPr>
        <w:t>, установленного федеральным законодательством на соответствующий год, с учетом районного коэффициента и надбавок за работу в районах Крайнего Севера;</w:t>
      </w:r>
    </w:p>
    <w:p w:rsidR="00031CB1" w:rsidRPr="00031CB1" w:rsidRDefault="00031CB1" w:rsidP="00031C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2.2.11. П</w:t>
      </w:r>
      <w:r w:rsidRPr="00031CB1">
        <w:rPr>
          <w:rFonts w:ascii="Times New Roman" w:hAnsi="Times New Roman" w:cs="Times New Roman"/>
          <w:sz w:val="24"/>
          <w:szCs w:val="24"/>
        </w:rPr>
        <w:t>олучатель субсидии (участник отбора) не имеет просроченную задолженность по выплате заработной платы перед работниками;</w:t>
      </w:r>
    </w:p>
    <w:p w:rsidR="00031CB1" w:rsidRPr="00031CB1" w:rsidRDefault="00031CB1" w:rsidP="00031CB1">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sz w:val="24"/>
          <w:szCs w:val="24"/>
        </w:rPr>
        <w:t>2.2.12. П</w:t>
      </w:r>
      <w:r w:rsidRPr="00031CB1">
        <w:rPr>
          <w:rFonts w:ascii="Times New Roman" w:hAnsi="Times New Roman" w:cs="Times New Roman"/>
          <w:sz w:val="24"/>
          <w:szCs w:val="24"/>
        </w:rPr>
        <w:t>олучатель субсидии (участник отбора) не имеет неисполненные обязательства по заключенным муниципальным контрактам и договорам аренды муниципального имущества.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2.3. Проверка участника отбора (получателя субсидии) на соответствие требованиям, указанным в пункте 2.2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Подтверждение соответствия участника отбора (получателя субсидии) требованиям, установленным в пункте 2.2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2.4. Основанием для отказа в предоставлении субсидии являются: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несоответствие представленных участником отбора (получателем субсидии) документов требованиям настоящего Порядка или непредставление (представление не в полном объеме) указанных документов;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установление факта недостоверности предоставленной участником отбора (получателем субсидии) информации;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несоответствие участника отбора (получателя субсидии) требованиям, установленным пунктами 2.1, 2.2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2.5. Размер субсидии и порядок его расчета.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2.5.1. Субсидия предоставляется на возмещение следующих документально подтвержденных затрат: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а) на инвестиционные цели: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 на строительство, реконструкцию, модернизацию основных средств (зданий, сооружений) находящихся в собственности Субъекта или переданных ему на праве хозяйственного ведения или на праве оперативного управления;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 на приобретение основных средств, материалов и производственно-технологического оборудования (оборудования, устройств, механизмов, транспортных средств (за исключением легковых автомобилей,  мотоциклов и воздушных судов), станков, приборов, аппаратов, агрегатов, установок, машин и пр.), включая затраты по доставке и монтажу оборудования, для создания, и (или) развития, и (или) модернизации, и (или) расширению производства товаров, выполнения работ, оказания услуг.</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Размер Субсидии составляет не более 99% процентов от фактически произведенных Субъектом затрат.</w:t>
      </w:r>
      <w:r w:rsidRPr="009037D8">
        <w:rPr>
          <w:rFonts w:ascii="Times New Roman" w:hAnsi="Times New Roman" w:cs="Times New Roman"/>
          <w:bCs/>
          <w:sz w:val="24"/>
          <w:szCs w:val="24"/>
          <w:lang w:eastAsia="ru-RU"/>
        </w:rPr>
        <w:tab/>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б) на уплату процентов по кредитам, привлеченным в российских кредитных организациях.</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Субсидия предоставляется для возмещения затрат, понесенных субъектом по начисленным и уплаченным процентам по кредитному договору в период с 1 января по 31 декабря года, предшествующего году получения субсидии, и с 1 января по 30 июня года получения субсидии. При этом Субъект за счет собственных средств обеспечива</w:t>
      </w:r>
      <w:r w:rsidR="00587EC8">
        <w:rPr>
          <w:rFonts w:ascii="Times New Roman" w:hAnsi="Times New Roman" w:cs="Times New Roman"/>
          <w:bCs/>
          <w:sz w:val="24"/>
          <w:szCs w:val="24"/>
          <w:lang w:eastAsia="ru-RU"/>
        </w:rPr>
        <w:t>е</w:t>
      </w:r>
      <w:r w:rsidRPr="009037D8">
        <w:rPr>
          <w:rFonts w:ascii="Times New Roman" w:hAnsi="Times New Roman" w:cs="Times New Roman"/>
          <w:bCs/>
          <w:sz w:val="24"/>
          <w:szCs w:val="24"/>
          <w:lang w:eastAsia="ru-RU"/>
        </w:rPr>
        <w:t>т выполнение обязательств по кредитному договору в полном объеме.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случае заключения кредитного договора в течение указанного срока первый расчетный период для начисления Субсидии по кредитам начинается со дня, следующего за датой получения кредитных средств.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Субсидирование процентной ставки осуществляется: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по кредитным ресурсам, направленным на инвестиционные цели, в размере 100 процентов ключевой ставки, установленной Банком России на дату заключения договора;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по кредитным ресурсам, направленным на прочие цели, - в размере 75 процентов ключевой ставки, установленной Банком России на дату заключения договора.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Субсидия рассчитывается как произведение размера ставки, суммы основного долга, количества дней в рассчитываемом периоде, разделенное на фактическое количество дней в году (365 или 366).</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случае если кредитные договоры заключены в иностранной валюте, Субсидии рассчитываются в рублях по курсу иностранной валюты, установленному Центральным банком Российской Федерации на дату фактической уплаты очередного платежа по кредитному договору.</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случае если процентная ставка за пользование кредитными ресурсами ниже ставки, применяемой в соответствии</w:t>
      </w:r>
      <w:r w:rsidR="00031CB1">
        <w:rPr>
          <w:rFonts w:ascii="Times New Roman" w:hAnsi="Times New Roman" w:cs="Times New Roman"/>
          <w:bCs/>
          <w:sz w:val="24"/>
          <w:szCs w:val="24"/>
          <w:lang w:eastAsia="ru-RU"/>
        </w:rPr>
        <w:t xml:space="preserve"> с</w:t>
      </w:r>
      <w:r w:rsidRPr="009037D8">
        <w:rPr>
          <w:rFonts w:ascii="Times New Roman" w:hAnsi="Times New Roman" w:cs="Times New Roman"/>
          <w:bCs/>
          <w:sz w:val="24"/>
          <w:szCs w:val="24"/>
          <w:lang w:eastAsia="ru-RU"/>
        </w:rPr>
        <w:t xml:space="preserve"> 3 абзацем пункта «б» </w:t>
      </w:r>
      <w:r w:rsidR="00587EC8">
        <w:rPr>
          <w:rFonts w:ascii="Times New Roman" w:hAnsi="Times New Roman" w:cs="Times New Roman"/>
          <w:bCs/>
          <w:sz w:val="24"/>
          <w:szCs w:val="24"/>
          <w:lang w:eastAsia="ru-RU"/>
        </w:rPr>
        <w:t>под</w:t>
      </w:r>
      <w:r w:rsidR="00031CB1">
        <w:rPr>
          <w:rFonts w:ascii="Times New Roman" w:hAnsi="Times New Roman" w:cs="Times New Roman"/>
          <w:bCs/>
          <w:sz w:val="24"/>
          <w:szCs w:val="24"/>
          <w:lang w:eastAsia="ru-RU"/>
        </w:rPr>
        <w:t>пункта 2.5.</w:t>
      </w:r>
      <w:r w:rsidR="00587EC8">
        <w:rPr>
          <w:rFonts w:ascii="Times New Roman" w:hAnsi="Times New Roman" w:cs="Times New Roman"/>
          <w:bCs/>
          <w:sz w:val="24"/>
          <w:szCs w:val="24"/>
          <w:lang w:eastAsia="ru-RU"/>
        </w:rPr>
        <w:t>1.</w:t>
      </w:r>
      <w:r w:rsidR="00031CB1">
        <w:rPr>
          <w:rFonts w:ascii="Times New Roman" w:hAnsi="Times New Roman" w:cs="Times New Roman"/>
          <w:bCs/>
          <w:sz w:val="24"/>
          <w:szCs w:val="24"/>
          <w:lang w:eastAsia="ru-RU"/>
        </w:rPr>
        <w:t xml:space="preserve"> </w:t>
      </w:r>
      <w:r w:rsidR="00794CEC">
        <w:rPr>
          <w:rFonts w:ascii="Times New Roman" w:hAnsi="Times New Roman" w:cs="Times New Roman"/>
          <w:bCs/>
          <w:sz w:val="24"/>
          <w:szCs w:val="24"/>
          <w:lang w:eastAsia="ru-RU"/>
        </w:rPr>
        <w:t>пункта 2. 5</w:t>
      </w:r>
      <w:r w:rsidRPr="009037D8">
        <w:rPr>
          <w:rFonts w:ascii="Times New Roman" w:hAnsi="Times New Roman" w:cs="Times New Roman"/>
          <w:bCs/>
          <w:sz w:val="24"/>
          <w:szCs w:val="24"/>
          <w:lang w:eastAsia="ru-RU"/>
        </w:rPr>
        <w:t>настоящего Порядка, Субсидия исчисляется из расчета процентной ставки, указанной в кредитном договоре.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Размер Субсидии составляет не более 99% процентов от суммы, рассчитанной  в соответствии с пунктом </w:t>
      </w:r>
      <w:r w:rsidR="0048734F">
        <w:rPr>
          <w:rFonts w:ascii="Times New Roman" w:hAnsi="Times New Roman" w:cs="Times New Roman"/>
          <w:bCs/>
          <w:sz w:val="24"/>
          <w:szCs w:val="24"/>
          <w:lang w:eastAsia="ru-RU"/>
        </w:rPr>
        <w:t xml:space="preserve">«б» </w:t>
      </w:r>
      <w:r w:rsidR="00587EC8">
        <w:rPr>
          <w:rFonts w:ascii="Times New Roman" w:hAnsi="Times New Roman" w:cs="Times New Roman"/>
          <w:bCs/>
          <w:sz w:val="24"/>
          <w:szCs w:val="24"/>
          <w:lang w:eastAsia="ru-RU"/>
        </w:rPr>
        <w:t>под</w:t>
      </w:r>
      <w:r w:rsidR="0048734F">
        <w:rPr>
          <w:rFonts w:ascii="Times New Roman" w:hAnsi="Times New Roman" w:cs="Times New Roman"/>
          <w:bCs/>
          <w:sz w:val="24"/>
          <w:szCs w:val="24"/>
          <w:lang w:eastAsia="ru-RU"/>
        </w:rPr>
        <w:t>пункта 2.5.</w:t>
      </w:r>
      <w:r w:rsidR="00587EC8">
        <w:rPr>
          <w:rFonts w:ascii="Times New Roman" w:hAnsi="Times New Roman" w:cs="Times New Roman"/>
          <w:bCs/>
          <w:sz w:val="24"/>
          <w:szCs w:val="24"/>
          <w:lang w:eastAsia="ru-RU"/>
        </w:rPr>
        <w:t>1.</w:t>
      </w:r>
      <w:r w:rsidRPr="009037D8">
        <w:rPr>
          <w:rFonts w:ascii="Times New Roman" w:hAnsi="Times New Roman" w:cs="Times New Roman"/>
          <w:bCs/>
          <w:sz w:val="24"/>
          <w:szCs w:val="24"/>
          <w:lang w:eastAsia="ru-RU"/>
        </w:rPr>
        <w:t xml:space="preserve"> </w:t>
      </w:r>
      <w:r w:rsidR="00794CEC">
        <w:rPr>
          <w:rFonts w:ascii="Times New Roman" w:hAnsi="Times New Roman" w:cs="Times New Roman"/>
          <w:bCs/>
          <w:sz w:val="24"/>
          <w:szCs w:val="24"/>
          <w:lang w:eastAsia="ru-RU"/>
        </w:rPr>
        <w:t xml:space="preserve">пункта 2.5 </w:t>
      </w:r>
      <w:r w:rsidRPr="009037D8">
        <w:rPr>
          <w:rFonts w:ascii="Times New Roman" w:hAnsi="Times New Roman" w:cs="Times New Roman"/>
          <w:bCs/>
          <w:sz w:val="24"/>
          <w:szCs w:val="24"/>
          <w:lang w:eastAsia="ru-RU"/>
        </w:rPr>
        <w:t>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на оплату взноса в компенсационный фонд саморегулируемой организации в соответствии с частью 6 или 7 статьи 55.16 Градостроительного кодекса Российской Федерации.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Субсидия предоставляется при наличии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Размер Субсидии составляет не более 99% процентов от фактически произведенных Субъектом затрат.</w:t>
      </w:r>
      <w:r w:rsidRPr="009037D8">
        <w:rPr>
          <w:rFonts w:ascii="Times New Roman" w:hAnsi="Times New Roman" w:cs="Times New Roman"/>
          <w:bCs/>
          <w:sz w:val="24"/>
          <w:szCs w:val="24"/>
          <w:lang w:eastAsia="ru-RU"/>
        </w:rPr>
        <w:tab/>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г) на получение лицензий, деклараций о соответствии продукции требованиям технических регламентов, сертификатов соответствия, удостоверений качества и прочих </w:t>
      </w:r>
      <w:r w:rsidRPr="009037D8">
        <w:rPr>
          <w:rFonts w:ascii="Times New Roman" w:hAnsi="Times New Roman" w:cs="Times New Roman"/>
          <w:bCs/>
          <w:sz w:val="24"/>
          <w:szCs w:val="24"/>
          <w:lang w:eastAsia="ru-RU"/>
        </w:rPr>
        <w:lastRenderedPageBreak/>
        <w:t>документов, необходимых для  осуществления деятельности, предусмотренной уставом предприятия.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Субсидия предоставляется на оплату:</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государственной пошлины и иных платежей, связанных с получением лицензии, с переоформлением документа, подтверждающего наличие лицензии, и (или) приложения к такому документу, предоставлением (выдачей) дубликата лицензии, продлением срока действия лицензии;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расходов на обязательную сертификацию, декларирование на соответствие продукции требованиям технических регламентов, положениям стандартов или условиям договоров;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расходов на проведение санитарно-эпидемиологической экспертизы (обследований, исследований, испытаний и токсикологических, гигиенических и иных видов оценок) продукции;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расходов, связанных с получением удостоверений качества продукции;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мероприятий, проводимых по выполнению условий лицензии и мероприятий, сопутствующих им (сбор исходных данных, проведение экспертиз, согласований и пр.).</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Размер Субсидии составляет не более 99% процентов от фактически произведенных Субъектом затрат.</w:t>
      </w:r>
      <w:r w:rsidRPr="009037D8">
        <w:rPr>
          <w:rFonts w:ascii="Times New Roman" w:hAnsi="Times New Roman" w:cs="Times New Roman"/>
          <w:bCs/>
          <w:sz w:val="24"/>
          <w:szCs w:val="24"/>
          <w:lang w:eastAsia="ru-RU"/>
        </w:rPr>
        <w:tab/>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д) на расходы, связанные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аренда нежилого помещения, используемого Субъектом для цели, связанной с осуществлением деятельности социально ориентированного объекта;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оплата электрической энергии, потребленной в нежилом помещении, используемом Субъектом для цели, связанной с осуществлением деятельности социально ориентированного объекта;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оплата за отопление нежилого помещения, используемого Субъектом для цели, связанной с осуществлением деятельности социально ориентированного объекта;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транспортных расходов по доставке продовольственных товаров, лекарственных средств и продукции для бытового обслуживания населения для цели, связанной с осуществлением деятельности социально ориентированного объекта;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установка охранной и тревожной сигнализации;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заключение договора со специализированной организацией по сопровождению закупочного процесса в рамках 223-ФЗ.</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Субсидия предоставляется Субъекту при наличии решения администрации Северо-Курильского городского округа о присвоении объекту розничной торговли, бытового обслуживания статуса социального объекта.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Размер Субсидии составляет не более 99% процентов от фактически произведенных Субъектом затрат.</w:t>
      </w:r>
      <w:r w:rsidRPr="009037D8">
        <w:rPr>
          <w:rFonts w:ascii="Times New Roman" w:hAnsi="Times New Roman" w:cs="Times New Roman"/>
          <w:bCs/>
          <w:sz w:val="24"/>
          <w:szCs w:val="24"/>
          <w:lang w:eastAsia="ru-RU"/>
        </w:rPr>
        <w:tab/>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е) на субсидирование части затрат, связанных с уплатой лизинговых платежей, за исключением части лизинговых платежей на покрытие доходов лизингодателя, и уплаты первого взноса (аванса) при заключении договора лизинга.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Субъект за счет собственных средств обеспечива</w:t>
      </w:r>
      <w:r w:rsidR="0048734F">
        <w:rPr>
          <w:rFonts w:ascii="Times New Roman" w:hAnsi="Times New Roman" w:cs="Times New Roman"/>
          <w:bCs/>
          <w:sz w:val="24"/>
          <w:szCs w:val="24"/>
          <w:lang w:eastAsia="ru-RU"/>
        </w:rPr>
        <w:t>е</w:t>
      </w:r>
      <w:r w:rsidRPr="009037D8">
        <w:rPr>
          <w:rFonts w:ascii="Times New Roman" w:hAnsi="Times New Roman" w:cs="Times New Roman"/>
          <w:bCs/>
          <w:sz w:val="24"/>
          <w:szCs w:val="24"/>
          <w:lang w:eastAsia="ru-RU"/>
        </w:rPr>
        <w:t>т в полном объеме выполнение условий по договорам финансовой аренды (лизинга).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Субсидия предоставляется на возмещение части затрат на уплату лизинговых платежей, за исключением части лизинговых платежей на покрытие дохода лизингодателя - в размере не более 70 процентов фактически понесенных затрат на уплату лизинговых платежей (без НДС), на возмещение первого взноса (аванса) в части затрат на приобретение предмета лизинга - в размере до 100 процентов затрат субъекта (без НДС).</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Субсидии предоставляются по фактическим затратам, произведенным субъектом: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 по уплате первого взноса (аванса) - за два года, предшествующие году получения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 по лизинговым платежам - в период с 1 января по 31 декабря года, предшествующего году получения субсидии, и с 1 января по дату </w:t>
      </w:r>
      <w:proofErr w:type="gramStart"/>
      <w:r w:rsidRPr="009037D8">
        <w:rPr>
          <w:rFonts w:ascii="Times New Roman" w:hAnsi="Times New Roman" w:cs="Times New Roman"/>
          <w:bCs/>
          <w:sz w:val="24"/>
          <w:szCs w:val="24"/>
          <w:lang w:eastAsia="ru-RU"/>
        </w:rPr>
        <w:t>подачи заявки года получения субсидии</w:t>
      </w:r>
      <w:proofErr w:type="gramEnd"/>
      <w:r w:rsidRPr="009037D8">
        <w:rPr>
          <w:rFonts w:ascii="Times New Roman" w:hAnsi="Times New Roman" w:cs="Times New Roman"/>
          <w:bCs/>
          <w:sz w:val="24"/>
          <w:szCs w:val="24"/>
          <w:lang w:eastAsia="ru-RU"/>
        </w:rPr>
        <w:t>. В случае заключения договора финансовой аренды (лизинга) в течение указанного срока расчетный период для начисления субсидии начинается со дня, следующего за датой приема-передачи предмета лизинга лизингополучателю.</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Остаточная стоимость имущества определяется как разница между стоимостью имущества (без учета НДС и возмещения лизинговой компании) и частью уплаченных лизинговых платежей, предназначенной для возмещения стоимости имущества, включая задаток и авансовые платежи (при наличии таковых) в валюте договора.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случае если договоры финансовой аренды (лизинга) заключены в иностранной валюте, размер субсидии рассчитываются в рублях по курсу иностранной валюты, установленному Центральным банком Российской Федерации на дату фактической уплаты лизинговых платежей по договорам финансовой аренды (лизинга).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случае возмещения затрат по договору финансовой аренды (лизинга), в рамках которого продавец предмета лизинга одновременно выступает в качестве лизингополучателя в пределах одного лизингового правоотношения, предельный размер субсидии на один хозяйствующий субъект не может превышать стоимость приобретения предмета лизинга продавцом, указанную в договоре купли-продажи.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Субсидия не предоставляется: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на погашение обязательств по договорам финансовой аренды (лизинга), возникших по договору перевода долга, согласно которому хозяйствующий субъект принял на себя обязательства другого хозяйствующего субъекта;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по договорам финансовой аренды (лизинга), предоставляющим право передачи предмета лизинга в аренду (субаренду) третьим лицам;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по договорам финансовой аренды (лизинга) на приобретение торгового оборудования, легковых автомобилей и транспортных средств, предназначенных для перевозки грузов, имеющих разрешенную максимальную массу не более 3 тонн;</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по договорам финансовой аренды (лизинга) на приобретение основных средств и оборудования, срок выпуска которых на дату подписания договора превышает 3 года;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по договорам финансовой аренды (лизинга) на приобретение недвижимого имущества;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по выплаченным штрафным санкциям, начисленным и уплаченным по просроченной задолженности, возникшей по договору финансовой аренды (лизинга).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2.5.2. Требования к документам в соответствии с видом возмещения затрат: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а) на финансовое обеспечение (возмещение) затрат на инвестиционные цели, развитие предприятия: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справка Субъекта об имуществе, находящегося в собственности Субъекта или переданного ему на праве хозяйственного ведения или на праве оперативного управления на день подачи заявки;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согласие собственника имущества на проведение реконструкции (модернизации) имущества, переданного Субъекту ему на праве хозяйственного ведения или на праве оперативного управления;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 проектно-сметная документация на строительство (реконструкцию) объекта капитального строительства и положительное заключение государственной экспертизы проекта;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договоров на покупку основных средств, в том числе производственного оборудования, материалов, выполнения работ, оказания услуг,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 грузовая таможенная декларация на приобретенное оборудование (в случае приобретения оборудования за иностранную валюту у иностранного юридического лица, </w:t>
      </w:r>
      <w:r w:rsidRPr="009037D8">
        <w:rPr>
          <w:rFonts w:ascii="Times New Roman" w:hAnsi="Times New Roman" w:cs="Times New Roman"/>
          <w:bCs/>
          <w:sz w:val="24"/>
          <w:szCs w:val="24"/>
          <w:lang w:eastAsia="ru-RU"/>
        </w:rPr>
        <w:lastRenderedPageBreak/>
        <w:t>при этом стоимость оборудования переводится в рубли в соответствии с курсом иностранной валюты, установленной Центральным банком Российской Федерации на дату приобретения оборудования);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технические паспорта на приобретенные основные средства;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 заверенные Субъектом копии платежных документов, подтверждающих фактическую оплату и приемку основных средств, материалов (в случае возмещения затрат):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w:t>
      </w:r>
      <w:proofErr w:type="gramEnd"/>
      <w:r w:rsidRPr="009037D8">
        <w:rPr>
          <w:rFonts w:ascii="Times New Roman" w:hAnsi="Times New Roman" w:cs="Times New Roman"/>
          <w:bCs/>
          <w:sz w:val="24"/>
          <w:szCs w:val="24"/>
          <w:lang w:eastAsia="ru-RU"/>
        </w:rPr>
        <w:t>): товарные (или товарно-транспортные) накладные, акты передачи-приемки выполненных работ (оказанных услуг)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б) на уплату процентов по кредитам, привлеченным в российских кредитных организациях:</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кредитного договора, дополнительного соглашения по изменению условий основного договора (при наличии) с предъявлением оригинала или нотариально заверенной копии;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расчет размера Субсидии на возмещение части затрат на уплату процентов по кредитному договору (Приложение № 1 к настоящему Порядку). Если в договоре предусмотрено одновременное использование кредитных ресурсов на инвестиционные цели и прочие цели, расчет субсидии производится раздельно в соответствии с удельным весом по целевому использованию;</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расчет процентов, начисленных и фактически уплаченных Субъектом, заверенный ро</w:t>
      </w:r>
      <w:r w:rsidR="008E5B35">
        <w:rPr>
          <w:rFonts w:ascii="Times New Roman" w:hAnsi="Times New Roman" w:cs="Times New Roman"/>
          <w:bCs/>
          <w:sz w:val="24"/>
          <w:szCs w:val="24"/>
          <w:lang w:eastAsia="ru-RU"/>
        </w:rPr>
        <w:t>ссийской кредитной организацией</w:t>
      </w:r>
      <w:r w:rsidRPr="009037D8">
        <w:rPr>
          <w:rFonts w:ascii="Times New Roman" w:hAnsi="Times New Roman" w:cs="Times New Roman"/>
          <w:bCs/>
          <w:sz w:val="24"/>
          <w:szCs w:val="24"/>
          <w:lang w:eastAsia="ru-RU"/>
        </w:rPr>
        <w:t xml:space="preserve"> (Приложение № 2 к настоящему Порядку);</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платежных поручений или других документов, подтверждающих факт уплаты очередного платежа за пользование кредитом, с отметкой кредитной организации,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справку из кредитной организации, подтверждающ</w:t>
      </w:r>
      <w:r w:rsidR="008E5B35">
        <w:rPr>
          <w:rFonts w:ascii="Times New Roman" w:hAnsi="Times New Roman" w:cs="Times New Roman"/>
          <w:bCs/>
          <w:sz w:val="24"/>
          <w:szCs w:val="24"/>
          <w:lang w:eastAsia="ru-RU"/>
        </w:rPr>
        <w:t>ую</w:t>
      </w:r>
      <w:r w:rsidRPr="009037D8">
        <w:rPr>
          <w:rFonts w:ascii="Times New Roman" w:hAnsi="Times New Roman" w:cs="Times New Roman"/>
          <w:bCs/>
          <w:sz w:val="24"/>
          <w:szCs w:val="24"/>
          <w:lang w:eastAsia="ru-RU"/>
        </w:rPr>
        <w:t xml:space="preserve"> получение</w:t>
      </w:r>
      <w:r w:rsidR="008E5B35">
        <w:rPr>
          <w:rFonts w:ascii="Times New Roman" w:hAnsi="Times New Roman" w:cs="Times New Roman"/>
          <w:bCs/>
          <w:sz w:val="24"/>
          <w:szCs w:val="24"/>
          <w:lang w:eastAsia="ru-RU"/>
        </w:rPr>
        <w:t xml:space="preserve"> кредита на инвестиционные цели</w:t>
      </w:r>
      <w:r w:rsidRPr="009037D8">
        <w:rPr>
          <w:rFonts w:ascii="Times New Roman" w:hAnsi="Times New Roman" w:cs="Times New Roman"/>
          <w:bCs/>
          <w:sz w:val="24"/>
          <w:szCs w:val="24"/>
          <w:lang w:eastAsia="ru-RU"/>
        </w:rPr>
        <w:t xml:space="preserve"> (Приложение № 3 к настоящему Порядку) и заверенные Субъектом копии документов, подтверждающих целевое использование кредитных ресурсов (договоры, платежные документы, документы о постановке на учет или приобретении в собственность основных средств);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согласие собственника имущества (учредителя) на получение кредитов, привлеченных в российских кредитных организациях (если такое согласование предусмотрено Уставом Субъекта).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на возмещение затрат на оплату взноса в компенсационный фонд саморегулируемой организации в соответствии с частью 6 или 7 статьи 55.16 Градостроительного кодекса Российской Федерации: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копия свидетельства о допуске Субъекта к определенному виду или видам работ, которые оказывают влияние на безопасность объектов капитального строительства, заверенную Субъектом;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выписка из реестра членов саморегулируемой организации, выданн</w:t>
      </w:r>
      <w:r w:rsidR="008E5B35">
        <w:rPr>
          <w:rFonts w:ascii="Times New Roman" w:hAnsi="Times New Roman" w:cs="Times New Roman"/>
          <w:bCs/>
          <w:sz w:val="24"/>
          <w:szCs w:val="24"/>
          <w:lang w:eastAsia="ru-RU"/>
        </w:rPr>
        <w:t>ая</w:t>
      </w:r>
      <w:r w:rsidRPr="009037D8">
        <w:rPr>
          <w:rFonts w:ascii="Times New Roman" w:hAnsi="Times New Roman" w:cs="Times New Roman"/>
          <w:bCs/>
          <w:sz w:val="24"/>
          <w:szCs w:val="24"/>
          <w:lang w:eastAsia="ru-RU"/>
        </w:rPr>
        <w:t xml:space="preserve"> саморегулируемой организацией, оформленн</w:t>
      </w:r>
      <w:r w:rsidR="008E5B35">
        <w:rPr>
          <w:rFonts w:ascii="Times New Roman" w:hAnsi="Times New Roman" w:cs="Times New Roman"/>
          <w:bCs/>
          <w:sz w:val="24"/>
          <w:szCs w:val="24"/>
          <w:lang w:eastAsia="ru-RU"/>
        </w:rPr>
        <w:t>ая</w:t>
      </w:r>
      <w:r w:rsidRPr="009037D8">
        <w:rPr>
          <w:rFonts w:ascii="Times New Roman" w:hAnsi="Times New Roman" w:cs="Times New Roman"/>
          <w:bCs/>
          <w:sz w:val="24"/>
          <w:szCs w:val="24"/>
          <w:lang w:eastAsia="ru-RU"/>
        </w:rPr>
        <w:t xml:space="preserve"> на бланке саморегулируемой организации в соответствии с формой, утвержденной приказом Федеральной службы по экологическому, технологическому и атомному надзору от 24.09.2010 </w:t>
      </w:r>
      <w:r w:rsidR="008E5B35">
        <w:rPr>
          <w:rFonts w:ascii="Times New Roman" w:hAnsi="Times New Roman" w:cs="Times New Roman"/>
          <w:bCs/>
          <w:sz w:val="24"/>
          <w:szCs w:val="24"/>
          <w:lang w:eastAsia="ru-RU"/>
        </w:rPr>
        <w:t>№</w:t>
      </w:r>
      <w:r w:rsidRPr="009037D8">
        <w:rPr>
          <w:rFonts w:ascii="Times New Roman" w:hAnsi="Times New Roman" w:cs="Times New Roman"/>
          <w:bCs/>
          <w:sz w:val="24"/>
          <w:szCs w:val="24"/>
          <w:lang w:eastAsia="ru-RU"/>
        </w:rPr>
        <w:t xml:space="preserve"> 952;</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копии платежных документов, подтверждающи</w:t>
      </w:r>
      <w:r w:rsidR="008E5B35">
        <w:rPr>
          <w:rFonts w:ascii="Times New Roman" w:hAnsi="Times New Roman" w:cs="Times New Roman"/>
          <w:bCs/>
          <w:sz w:val="24"/>
          <w:szCs w:val="24"/>
          <w:lang w:eastAsia="ru-RU"/>
        </w:rPr>
        <w:t>х</w:t>
      </w:r>
      <w:r w:rsidRPr="009037D8">
        <w:rPr>
          <w:rFonts w:ascii="Times New Roman" w:hAnsi="Times New Roman" w:cs="Times New Roman"/>
          <w:bCs/>
          <w:sz w:val="24"/>
          <w:szCs w:val="24"/>
          <w:lang w:eastAsia="ru-RU"/>
        </w:rPr>
        <w:t xml:space="preserve"> факт уплаты Субъектом взноса в компенсационный фонд саморегулируемой организации (в случае безналичного расчета - платежные поручения с отметкой банка о списании денежных средств, в случае наличного расчета - кассовые (или товарные) чеки и (или) квитанции к приходным кассовым ордерам), заверенные Субъектом.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г) на финансовое обеспечение (возмещение) затрат связанных с получением лицензий, деклараций о соответствии продукции требованиям технических регламентов, сертификатов соответствия, удостоверений качества и прочих документов, необходимых для  осуществления деятельности, предусмотренной уставом предприятия: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протоколов, решений уполномоченных органов об утверждении результатов конкурсов или аукционов, являющихся основаниями для выдачи лицензий (при их наличии),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лицензий, деклараций, сертификатов и пр.,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 копии платежных документов, подтверждающие факт уплаты Субъектом госпошлины и иных платежей в целях получения лицензий, деклараций, сертификатов и пр. (в случае безналичного расчета - платежные поручения с отметкой банка о списании денежных средств, в случае наличного расчета - кассовые (или товарные) чеки и (или) квитанции к приходным кассовым ордерам), заверенные Субъектом (в случае возмещения затрат).</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д)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копию муниципального правового акта округа о присвоении объекту розничной торговли, бытового обслуживания статуса социального объекта;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справка Субъекта об имуществе, находящегося в собственности Субъекта или переданного ему на праве хозяйственного ведения или на праве оперативного управления на день подачи заявки;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договоров на аренду нежилого помещения, потребление электрической энергии, тепловой энергии,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документов, подтверждающих транспортные расходы по доставке товаров,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документов, подтверждающие расходы на установку охранной и тревожной сигнализации;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заверенные Субъектом копии договора со специализированной организацией по сопровождению закупочного процесса в рамках 223-ФЗ, с предъявлением оригиналов или нотариально заверенных копий, копии платежных документов, подтверждающих фактическую оплату услуг (платежные поручения,  акт выполненных работ);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 заверенные Субъектом копии, подтверждающих фактическую оплату и приемку товаров: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w:t>
      </w:r>
      <w:proofErr w:type="gramEnd"/>
      <w:r w:rsidRPr="009037D8">
        <w:rPr>
          <w:rFonts w:ascii="Times New Roman" w:hAnsi="Times New Roman" w:cs="Times New Roman"/>
          <w:bCs/>
          <w:sz w:val="24"/>
          <w:szCs w:val="24"/>
          <w:lang w:eastAsia="ru-RU"/>
        </w:rPr>
        <w:t xml:space="preserve"> (оказанных услуг)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 </w:t>
      </w:r>
      <w:r w:rsidR="008E5B35">
        <w:rPr>
          <w:rFonts w:ascii="Times New Roman" w:hAnsi="Times New Roman" w:cs="Times New Roman"/>
          <w:bCs/>
          <w:sz w:val="24"/>
          <w:szCs w:val="24"/>
          <w:lang w:eastAsia="ru-RU"/>
        </w:rPr>
        <w:t>е</w:t>
      </w:r>
      <w:r w:rsidRPr="009037D8">
        <w:rPr>
          <w:rFonts w:ascii="Times New Roman" w:hAnsi="Times New Roman" w:cs="Times New Roman"/>
          <w:bCs/>
          <w:sz w:val="24"/>
          <w:szCs w:val="24"/>
          <w:lang w:eastAsia="ru-RU"/>
        </w:rPr>
        <w:t>) на субсидирование части затрат, связанных с уплатой лизинговых платежей, за исключением части лизинговых платежей на покрытие доходов лизингодателя, и уплаты первого взноса (аванса) при заключении договора лизинга: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 расчет размера субсидии на возмещение части затрат на уплату лизинговых платежей по договорам финансовой аренды (лизинга) в соответствии с формой 1 и (или) расчет размера субсидии на возмещение затрат, связанных с оплатой первого взноса при заключении договора лизинга, в соответствии с формой 2 (приложение </w:t>
      </w:r>
      <w:r w:rsidR="008E5B35">
        <w:rPr>
          <w:rFonts w:ascii="Times New Roman" w:hAnsi="Times New Roman" w:cs="Times New Roman"/>
          <w:bCs/>
          <w:sz w:val="24"/>
          <w:szCs w:val="24"/>
          <w:lang w:eastAsia="ru-RU"/>
        </w:rPr>
        <w:t xml:space="preserve">№ </w:t>
      </w:r>
      <w:r w:rsidRPr="009037D8">
        <w:rPr>
          <w:rFonts w:ascii="Times New Roman" w:hAnsi="Times New Roman" w:cs="Times New Roman"/>
          <w:bCs/>
          <w:sz w:val="24"/>
          <w:szCs w:val="24"/>
          <w:lang w:eastAsia="ru-RU"/>
        </w:rPr>
        <w:t>4 к настоящему Порядку);</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 xml:space="preserve">- расчет лизинговых платежей, уплаченных субъектом по договору финансовой аренды (лизинга) за расчетный период (приложение </w:t>
      </w:r>
      <w:r w:rsidR="008E5B35">
        <w:rPr>
          <w:rFonts w:ascii="Times New Roman" w:hAnsi="Times New Roman" w:cs="Times New Roman"/>
          <w:bCs/>
          <w:sz w:val="24"/>
          <w:szCs w:val="24"/>
          <w:lang w:eastAsia="ru-RU"/>
        </w:rPr>
        <w:t xml:space="preserve">№ </w:t>
      </w:r>
      <w:r w:rsidRPr="009037D8">
        <w:rPr>
          <w:rFonts w:ascii="Times New Roman" w:hAnsi="Times New Roman" w:cs="Times New Roman"/>
          <w:bCs/>
          <w:sz w:val="24"/>
          <w:szCs w:val="24"/>
          <w:lang w:eastAsia="ru-RU"/>
        </w:rPr>
        <w:t>5 к настоящему Порядку);</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копии договора финансовой аренды (лизинга), дополнительного соглашения по изменению условий основного договора (при наличии), спецификации предмета лизинга, договора купли-продажи имущества, акта приема-передачи, содержащего сведения о балансовой стоимости имущества, передаваемого в лизинг, с предъявлением оригинала или нотариально заверенной копии;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копии платежных поручений или других документов, подтверждающих факт уплаты лизинговых платежей лизингополучателем и (или) подтверждающих факт уплаты первого взноса по договору лизинга, с отметкой кредитной организации, с предъявлением оригиналов или нотариально заверенных копий;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график лизинговых платежей с их разбивкой по назначению («Краткая структура лизинговых платежей»), заверенный лизингодателем;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письмо лизингодателя об остаточной стоимости предмета лизинга с указанием суммы остатка задолженности на дату начала расчета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2.6. Результатом предоставления субсидии, под которым понимаются результаты деятельности (действий) получателя субсидии, является «предоставлена финансовая поддержка муниципальным унитарным предприятиям».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Конечное значение результата предоставления субсидии устанавливается главным распорядителем в соглашении о предоставлении субсидии индивидуально для каждого получателя субсидии согласно данным заявки участника отбора (получателя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center"/>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 Порядок проведения отбора получателей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 Порядок формирования и размещения объявления о проведении отбора, порядок внесения изменений и отмены проведения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3.1.1. Проведение отбора получателей субсидии обеспечивается в государственной интегрированной информационной системе управления общественными финансами «Электронный бюджет» (https://budgetplan.minfin.ru) (далее – система «Электронный бюджет»).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9037D8">
        <w:rPr>
          <w:rFonts w:ascii="Times New Roman" w:hAnsi="Times New Roman" w:cs="Times New Roman"/>
          <w:bCs/>
          <w:sz w:val="24"/>
          <w:szCs w:val="24"/>
          <w:lang w:eastAsia="ru-RU"/>
        </w:rPr>
        <w:t>ии и ау</w:t>
      </w:r>
      <w:proofErr w:type="gramEnd"/>
      <w:r w:rsidRPr="009037D8">
        <w:rPr>
          <w:rFonts w:ascii="Times New Roman" w:hAnsi="Times New Roman" w:cs="Times New Roman"/>
          <w:bCs/>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3.1.3. Взаимодействие главного распорядителя с участниками отбора осуществляется с использованием документов в электронной форме.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3.1.4. Способом проведения отбора является запрос предложений, исходя из соответствия участников отбора категории, установленной в пункте 2.1 настоящего Порядка, и очередности поступления предложений (заявок) на участие в отборе.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3.1.5. Решение о проведении отбора принимает главный распорядитель в форме распоряжения Администрации.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3.1.6. Уполномоченным органом по организации проведения отбора является отдел экономического развития администрации Северо-Курильского муниципального округа (далее - уполномоченный орган).</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3.1.7. Рассмотрение заявок участников отбора осуществляется комиссией по рассмотрению заявок на предоставление субсидии из бюджета Северо-Курильского муниципального округа на финансовое обеспечение (возмещение) затрат муниципальным предприятиям Северо-Курильского муниципального округа, положение и состав которой утверждается муниципальным правовым актом Администрации, содержащим: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а) информацию о председателе комиссии, персональном составе комиссии, порядке ее работы;</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б) информацию о полномочиях комиссии, к которым относятся: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рассмотрение заявок (единственной заявки), принятие решения о признании отбора получателей субсидий </w:t>
      </w:r>
      <w:proofErr w:type="gramStart"/>
      <w:r w:rsidRPr="009037D8">
        <w:rPr>
          <w:rFonts w:ascii="Times New Roman" w:hAnsi="Times New Roman" w:cs="Times New Roman"/>
          <w:bCs/>
          <w:sz w:val="24"/>
          <w:szCs w:val="24"/>
          <w:lang w:eastAsia="ru-RU"/>
        </w:rPr>
        <w:t>несостоявшимся</w:t>
      </w:r>
      <w:proofErr w:type="gramEnd"/>
      <w:r w:rsidRPr="009037D8">
        <w:rPr>
          <w:rFonts w:ascii="Times New Roman" w:hAnsi="Times New Roman" w:cs="Times New Roman"/>
          <w:bCs/>
          <w:sz w:val="24"/>
          <w:szCs w:val="24"/>
          <w:lang w:eastAsia="ru-RU"/>
        </w:rPr>
        <w:t>;</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подписание протоколов, формируемых в процессе проведения отбора получателей субсидий, содержащих информацию о принятых комиссией решениях;</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осуществление запроса у участника отбора получателей субсидий разъяснения в </w:t>
      </w:r>
      <w:proofErr w:type="gramStart"/>
      <w:r w:rsidRPr="009037D8">
        <w:rPr>
          <w:rFonts w:ascii="Times New Roman" w:hAnsi="Times New Roman" w:cs="Times New Roman"/>
          <w:bCs/>
          <w:sz w:val="24"/>
          <w:szCs w:val="24"/>
          <w:lang w:eastAsia="ru-RU"/>
        </w:rPr>
        <w:t>отношении</w:t>
      </w:r>
      <w:proofErr w:type="gramEnd"/>
      <w:r w:rsidRPr="009037D8">
        <w:rPr>
          <w:rFonts w:ascii="Times New Roman" w:hAnsi="Times New Roman" w:cs="Times New Roman"/>
          <w:bCs/>
          <w:sz w:val="24"/>
          <w:szCs w:val="24"/>
          <w:lang w:eastAsia="ru-RU"/>
        </w:rPr>
        <w:t xml:space="preserve"> представленных им документов и информации (при необходимости);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единоличное подписание председателем комиссии протоколов, формируемых в процессе проведения отбора получателей субсидий;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иные полномочия, не противоречащие законодательству Российской Федерации.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3.1.8. Формирование и размещение объявления о проведении отбора осуществляется уполномоченным органом в соответствии с подпунктом 3.1.9 настоящего Порядка.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3.1.9. </w:t>
      </w:r>
      <w:proofErr w:type="gramStart"/>
      <w:r w:rsidRPr="009037D8">
        <w:rPr>
          <w:rFonts w:ascii="Times New Roman" w:hAnsi="Times New Roman" w:cs="Times New Roman"/>
          <w:bCs/>
          <w:sz w:val="24"/>
          <w:szCs w:val="24"/>
          <w:lang w:eastAsia="ru-RU"/>
        </w:rPr>
        <w:t>Объявление о проведении отбора, в течение 5 рабочих дней со дня принятия решения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(https://promote.budget.gov.ru/).</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Дополнительно объявление о проведении отбора размещается на официальном сайте администрации Северо-Курильского муниципального округа в разделе «Главная / Экономика и </w:t>
      </w:r>
      <w:proofErr w:type="gramStart"/>
      <w:r w:rsidRPr="009037D8">
        <w:rPr>
          <w:rFonts w:ascii="Times New Roman" w:hAnsi="Times New Roman" w:cs="Times New Roman"/>
          <w:bCs/>
          <w:sz w:val="24"/>
          <w:szCs w:val="24"/>
          <w:lang w:eastAsia="ru-RU"/>
        </w:rPr>
        <w:t>финансы</w:t>
      </w:r>
      <w:proofErr w:type="gramEnd"/>
      <w:r w:rsidRPr="009037D8">
        <w:rPr>
          <w:rFonts w:ascii="Times New Roman" w:hAnsi="Times New Roman" w:cs="Times New Roman"/>
          <w:bCs/>
          <w:sz w:val="24"/>
          <w:szCs w:val="24"/>
          <w:lang w:eastAsia="ru-RU"/>
        </w:rPr>
        <w:t xml:space="preserve"> / Муниципальные программы/ Конкурсные отборы» https://sevkur.sakhalin.gov.ru/ekonomika/municipalnye-programmy/ (далее – официальный сайт администрации).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Объявление о проведении отбора включает в себя следующую информацию:</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а) способ проведения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б)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в) дату начала подачи или дату окончания приема от участников заявок на участие в отборе, </w:t>
      </w:r>
      <w:proofErr w:type="gramStart"/>
      <w:r w:rsidRPr="009037D8">
        <w:rPr>
          <w:rFonts w:ascii="Times New Roman" w:hAnsi="Times New Roman" w:cs="Times New Roman"/>
          <w:bCs/>
          <w:sz w:val="24"/>
          <w:szCs w:val="24"/>
          <w:lang w:eastAsia="ru-RU"/>
        </w:rPr>
        <w:t>которая</w:t>
      </w:r>
      <w:proofErr w:type="gramEnd"/>
      <w:r w:rsidRPr="009037D8">
        <w:rPr>
          <w:rFonts w:ascii="Times New Roman" w:hAnsi="Times New Roman" w:cs="Times New Roman"/>
          <w:bCs/>
          <w:sz w:val="24"/>
          <w:szCs w:val="24"/>
          <w:lang w:eastAsia="ru-RU"/>
        </w:rPr>
        <w:t xml:space="preserve"> не может быть ранее 5-го календарного дня, следующего за днем размещения объявления о проведении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г) наименование, место нахождения, почтовый адрес, адрес электронной почты Администрации;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д) результат (результаты) предоставления субсидии, а также характеристику (характеристики) результата (при ее установлении);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е) доменное имя и (или) указатели страниц государственной информационной системы в сети Интернет, обеспечивающей проведение отбора;</w:t>
      </w:r>
    </w:p>
    <w:p w:rsidR="00AC43A9"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ж) </w:t>
      </w:r>
      <w:r w:rsidR="00AC43A9" w:rsidRPr="00AC43A9">
        <w:rPr>
          <w:rFonts w:ascii="Times New Roman" w:hAnsi="Times New Roman" w:cs="Times New Roman"/>
          <w:bCs/>
          <w:sz w:val="24"/>
          <w:szCs w:val="24"/>
          <w:lang w:eastAsia="ru-RU"/>
        </w:rPr>
        <w:t>требования к участникам отбора, определенные пунктом 2.2  настоящего Порядка, и к перечню документов, представляемых участниками отбора для подтверждения соответствия указанным требованиям;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з) </w:t>
      </w:r>
      <w:r w:rsidR="00AC43A9" w:rsidRPr="00AC43A9">
        <w:rPr>
          <w:rFonts w:ascii="Times New Roman" w:hAnsi="Times New Roman" w:cs="Times New Roman"/>
          <w:bCs/>
          <w:sz w:val="24"/>
          <w:szCs w:val="24"/>
          <w:lang w:eastAsia="ru-RU"/>
        </w:rPr>
        <w:t>категории получателей субсидии и критерии оценки, показатели критериев оценки, предусмотренные пунктом 2.1, подпунктами 3.3.16, 3.3.17 пункта 3.3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и) порядок подачи заявок участниками отбора и требования, предъявляемые к форме и содержанию заявок в соответствии с пунктом 3.2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к) порядок отзыва заявок на участие в отборе, порядок возврата заявок на участие в отборе, </w:t>
      </w:r>
      <w:proofErr w:type="gramStart"/>
      <w:r w:rsidRPr="009037D8">
        <w:rPr>
          <w:rFonts w:ascii="Times New Roman" w:hAnsi="Times New Roman" w:cs="Times New Roman"/>
          <w:bCs/>
          <w:sz w:val="24"/>
          <w:szCs w:val="24"/>
          <w:lang w:eastAsia="ru-RU"/>
        </w:rPr>
        <w:t>определяющий</w:t>
      </w:r>
      <w:proofErr w:type="gramEnd"/>
      <w:r w:rsidRPr="009037D8">
        <w:rPr>
          <w:rFonts w:ascii="Times New Roman" w:hAnsi="Times New Roman" w:cs="Times New Roman"/>
          <w:bCs/>
          <w:sz w:val="24"/>
          <w:szCs w:val="24"/>
          <w:lang w:eastAsia="ru-RU"/>
        </w:rPr>
        <w:t xml:space="preserve"> в том числе основания для возврата заявок на участие в отборе, порядок внесения изменений в заявки на участие в отборе в соответствии с пунктом 3.2 настоящего Порядка;</w:t>
      </w:r>
    </w:p>
    <w:p w:rsidR="00AC43A9" w:rsidRDefault="009037D8" w:rsidP="00AC43A9">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 xml:space="preserve">л) </w:t>
      </w:r>
      <w:r w:rsidR="00AC43A9" w:rsidRPr="00AC43A9">
        <w:rPr>
          <w:rFonts w:ascii="Times New Roman" w:hAnsi="Times New Roman" w:cs="Times New Roman"/>
          <w:bCs/>
          <w:sz w:val="24"/>
          <w:szCs w:val="24"/>
          <w:lang w:eastAsia="ru-RU"/>
        </w:rPr>
        <w:t>правила рассмотрения и оценки заявок на участие в отборе в соответствии с пунктом 3.3 настоящего Порядка;</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м) </w:t>
      </w:r>
      <w:r w:rsidR="009037D8" w:rsidRPr="009037D8">
        <w:rPr>
          <w:rFonts w:ascii="Times New Roman" w:hAnsi="Times New Roman" w:cs="Times New Roman"/>
          <w:bCs/>
          <w:sz w:val="24"/>
          <w:szCs w:val="24"/>
          <w:lang w:eastAsia="ru-RU"/>
        </w:rPr>
        <w:t>порядок возврата заявок на участие в отборе на доработку в соответствии с пунктом 3.2 настоящего Порядка;</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н</w:t>
      </w:r>
      <w:r w:rsidR="009037D8" w:rsidRPr="009037D8">
        <w:rPr>
          <w:rFonts w:ascii="Times New Roman" w:hAnsi="Times New Roman" w:cs="Times New Roman"/>
          <w:bCs/>
          <w:sz w:val="24"/>
          <w:szCs w:val="24"/>
          <w:lang w:eastAsia="ru-RU"/>
        </w:rPr>
        <w:t>) порядок отклонения заявок на участие в отборе, а также информацию об основаниях их отклонения в соответствии с пунктом 3.3 настоящего Порядка;</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w:t>
      </w:r>
      <w:r w:rsidR="009037D8" w:rsidRPr="009037D8">
        <w:rPr>
          <w:rFonts w:ascii="Times New Roman" w:hAnsi="Times New Roman" w:cs="Times New Roman"/>
          <w:bCs/>
          <w:sz w:val="24"/>
          <w:szCs w:val="24"/>
          <w:lang w:eastAsia="ru-RU"/>
        </w:rPr>
        <w:t>) объем распределяемой субсидии в рамках отбора, порядок расчета размера субсидии, установленного настоящим Порядком, правила распределения субсидии по результатам отбора, а также предельное количество победителей отбора;</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п</w:t>
      </w:r>
      <w:r w:rsidR="009037D8" w:rsidRPr="009037D8">
        <w:rPr>
          <w:rFonts w:ascii="Times New Roman" w:hAnsi="Times New Roman" w:cs="Times New Roman"/>
          <w:bCs/>
          <w:sz w:val="24"/>
          <w:szCs w:val="24"/>
          <w:lang w:eastAsia="ru-RU"/>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3.1 настоящего Порядка;</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р</w:t>
      </w:r>
      <w:r w:rsidR="009037D8" w:rsidRPr="009037D8">
        <w:rPr>
          <w:rFonts w:ascii="Times New Roman" w:hAnsi="Times New Roman" w:cs="Times New Roman"/>
          <w:bCs/>
          <w:sz w:val="24"/>
          <w:szCs w:val="24"/>
          <w:lang w:eastAsia="ru-RU"/>
        </w:rPr>
        <w:t>) срок, в течение которого победитель (победители) отбора должен подписать соглашение о предоставлении субсидии в соответствии с пунктом 4.5 настоящего Порядка;</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w:t>
      </w:r>
      <w:r w:rsidR="009037D8" w:rsidRPr="009037D8">
        <w:rPr>
          <w:rFonts w:ascii="Times New Roman" w:hAnsi="Times New Roman" w:cs="Times New Roman"/>
          <w:bCs/>
          <w:sz w:val="24"/>
          <w:szCs w:val="24"/>
          <w:lang w:eastAsia="ru-RU"/>
        </w:rPr>
        <w:t xml:space="preserve">) условия признания победителя (победителей) отбора </w:t>
      </w:r>
      <w:proofErr w:type="gramStart"/>
      <w:r w:rsidR="009037D8" w:rsidRPr="009037D8">
        <w:rPr>
          <w:rFonts w:ascii="Times New Roman" w:hAnsi="Times New Roman" w:cs="Times New Roman"/>
          <w:bCs/>
          <w:sz w:val="24"/>
          <w:szCs w:val="24"/>
          <w:lang w:eastAsia="ru-RU"/>
        </w:rPr>
        <w:t>уклонившимся</w:t>
      </w:r>
      <w:proofErr w:type="gramEnd"/>
      <w:r w:rsidR="009037D8" w:rsidRPr="009037D8">
        <w:rPr>
          <w:rFonts w:ascii="Times New Roman" w:hAnsi="Times New Roman" w:cs="Times New Roman"/>
          <w:bCs/>
          <w:sz w:val="24"/>
          <w:szCs w:val="24"/>
          <w:lang w:eastAsia="ru-RU"/>
        </w:rPr>
        <w:t xml:space="preserve"> от заключения соглашения о предоставлении субсидии;</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т</w:t>
      </w:r>
      <w:r w:rsidR="009037D8" w:rsidRPr="009037D8">
        <w:rPr>
          <w:rFonts w:ascii="Times New Roman" w:hAnsi="Times New Roman" w:cs="Times New Roman"/>
          <w:bCs/>
          <w:sz w:val="24"/>
          <w:szCs w:val="24"/>
          <w:lang w:eastAsia="ru-RU"/>
        </w:rPr>
        <w:t>)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у) иную информацию (при необходимости).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3.1.10.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главному распорядителю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3.1.11. Главный распорядитель в ответ на запрос, указанный в подпункте 3.1.10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разъяснение положений объявления о проведении отбора получателей субсидий не должно изменять суть информации, содержащейся в указанном объявлении.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3.1.12. В объявление о проведении отбора, не позднее наступления </w:t>
      </w:r>
      <w:proofErr w:type="gramStart"/>
      <w:r w:rsidRPr="009037D8">
        <w:rPr>
          <w:rFonts w:ascii="Times New Roman" w:hAnsi="Times New Roman" w:cs="Times New Roman"/>
          <w:bCs/>
          <w:sz w:val="24"/>
          <w:szCs w:val="24"/>
          <w:lang w:eastAsia="ru-RU"/>
        </w:rPr>
        <w:t>даты окончания приема заявок участников</w:t>
      </w:r>
      <w:proofErr w:type="gramEnd"/>
      <w:r w:rsidRPr="009037D8">
        <w:rPr>
          <w:rFonts w:ascii="Times New Roman" w:hAnsi="Times New Roman" w:cs="Times New Roman"/>
          <w:bCs/>
          <w:sz w:val="24"/>
          <w:szCs w:val="24"/>
          <w:lang w:eastAsia="ru-RU"/>
        </w:rPr>
        <w:t xml:space="preserve"> отбора, могут быть внесены изменения с соблюдением следующих условий: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5 календарных дней;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б) при внесении изменений в объявление о проведении отбора изменение способа отбора получателей субсидий не допускается;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в) в объявление о проведении отбора включается положение, предусматривающее право участников отбора внести изменения в заявки;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г)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3.1.13. Главный распорядитель вправе принять решение об отмене отбора. При этом объявление об отмене проведения отбора размещается на едином портале не позднее, чем за один рабочий день до даты окончания срока подачи заявок участниками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3.1.14. Объявление об отмене отбора формируется уполномоченным органом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(уполномоченного им лица), размещается на едином портале и содержит информацию о причинах отмены отбора получателей субсидий.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3.1.15. Участники отбора, подавшие заявки, информируются уполномоченным органом об отмене проведения отбора в системе «Электронный бюджет» и на официальном сайте администрации.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3.1.16. Отбор получателей субсидий считается отмененным со дня размещения объявления о его отмене на едином портале.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 Порядок формирования и подачи заявок участниками отбора.</w:t>
      </w:r>
    </w:p>
    <w:p w:rsid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3.2.1. Заявка на участие в отборе подается в соответствии с требованиями и в сроки, указанные в объявлении о проведении отбора.</w:t>
      </w:r>
    </w:p>
    <w:p w:rsidR="00AC43A9" w:rsidRPr="009037D8" w:rsidRDefault="00AC43A9" w:rsidP="00AC43A9">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Заявитель вправе предоставить не более одной заявки на участие в отборе.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3.2.2. Заявка формируется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подпунктом 2.5.2, подпунктами 3.2.3, 3.2.4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3.2.3. Заявка должна содержать следующие сведения: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а) информацию и документы об участнике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полное и сокращенное (при наличии) наименование участника отбора получателей субсидий;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основной государственный регистрационный номер участника отбора получателей субсидий;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идентификационный номер налогоплательщика;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дата и код причины постановки на учет в налоговом органе;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 адрес юридического лица;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номер контактного телефона, почтовый адрес и адрес электронной почты для направления юридически значимых сообщений;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информация о руководителе юридического лица (фамилия, имя, отчество (при наличии), идентификационный номер налогоплательщика, должность);</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б) информацию и документы, подтверждающие соответствие участника отбора требованиям;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информацию и документы, представляемые при проведении отбора в процессе документооборота: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 xml:space="preserve">-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w:t>
      </w:r>
      <w:r w:rsidRPr="009037D8">
        <w:rPr>
          <w:rFonts w:ascii="Times New Roman" w:hAnsi="Times New Roman" w:cs="Times New Roman"/>
          <w:bCs/>
          <w:sz w:val="24"/>
          <w:szCs w:val="24"/>
          <w:lang w:eastAsia="ru-RU"/>
        </w:rPr>
        <w:lastRenderedPageBreak/>
        <w:t>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г) предлагаемое участником отбора значение результата предоставления субсидии (его характеристик), указанного в пункте 2.6 настоящего Порядка (если это требование установлено в объявлении о проведении отбора), значение запрашиваемого участником отбора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3.2.4. Участник отбора вправе представить по собственной инициативе: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документ из налогового органа, содержащий сведения об отсутствии или не превышении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на едином налоговом счете.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пункте 2.2 настоящего Порядка, при наличии соответствующей информации в государственных информационных системах, доступ к которым у 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w:t>
      </w:r>
      <w:proofErr w:type="gramEnd"/>
      <w:r w:rsidRPr="009037D8">
        <w:rPr>
          <w:rFonts w:ascii="Times New Roman" w:hAnsi="Times New Roman" w:cs="Times New Roman"/>
          <w:bCs/>
          <w:sz w:val="24"/>
          <w:szCs w:val="24"/>
          <w:lang w:eastAsia="ru-RU"/>
        </w:rPr>
        <w:t xml:space="preserve"> инициативе.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3.2.5.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Фото- и видеоматериалы, включаемые в заявку, должны содержать четкое и контрастное изображение высокого качества.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3.2.6. Заявка подписывается усиленной квалифицированной электронной подписью (УКЭП) руководителя участника отбора или уполномоченного им лица.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3.2.9. </w:t>
      </w:r>
      <w:proofErr w:type="gramStart"/>
      <w:r w:rsidRPr="009037D8">
        <w:rPr>
          <w:rFonts w:ascii="Times New Roman" w:hAnsi="Times New Roman" w:cs="Times New Roman"/>
          <w:bCs/>
          <w:sz w:val="24"/>
          <w:szCs w:val="24"/>
          <w:lang w:eastAsia="ru-RU"/>
        </w:rPr>
        <w:t>Заявка участника отбора, имеющая несоответствия в части комплектности документов, соблюдения требований, предъявляемых к их форме и содержанию, установленных настоящим Порядком, может быть возвращена уполномоченным органом на доработку не позднее 3 рабочих дней до даты рассмотрения заявок, установленной в объявлении о проведении отбора в соответствии с пунктом «б» подпункта 3.1.9 пункта 3.1 настоящего Порядка, с указанием оснований для возврата заявки, а</w:t>
      </w:r>
      <w:proofErr w:type="gramEnd"/>
      <w:r w:rsidRPr="009037D8">
        <w:rPr>
          <w:rFonts w:ascii="Times New Roman" w:hAnsi="Times New Roman" w:cs="Times New Roman"/>
          <w:bCs/>
          <w:sz w:val="24"/>
          <w:szCs w:val="24"/>
          <w:lang w:eastAsia="ru-RU"/>
        </w:rPr>
        <w:t xml:space="preserve"> также положений заявки, нуждающихся в доработке.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3.2.10. Внесение изменений в заявку или отзыв заявки осуществляется участником отбора в порядке, аналогичном порядку формирования заявки участником отбора получателей субсидий, указанному в подпункте 3.2.2 пункта 3.2 настоящего Порядка, путем представления  доработанных версий ранее направленных документов и (или) предоставления недостающих и (или) уточняющих содержание заявки документов (информации или сведений).</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3.2.11. Решения о возврате заявок участникам отбора получателей субсидий на доработку принимаются уполномоченным органом в равной мере ко всем участникам отбора получателей субсидий, при рассмотрении заявок на участие в отборе которых выявлены основания для их возврата на доработку.</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 Порядок рассмотрения заявок, определение победителей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главному распорядителю и комиссии к поданным участниками отбора заявкам для их рассмотрения.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3.3.2. Комиссия, не позднее одного рабочего дня, следующего за днем окончания приема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а) регистрационный номер заявки;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б) дата и время поступления заявки;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полное наименование участника отбора</w:t>
      </w:r>
      <w:proofErr w:type="gramStart"/>
      <w:r w:rsidRPr="009037D8">
        <w:rPr>
          <w:rFonts w:ascii="Times New Roman" w:hAnsi="Times New Roman" w:cs="Times New Roman"/>
          <w:bCs/>
          <w:sz w:val="24"/>
          <w:szCs w:val="24"/>
          <w:lang w:eastAsia="ru-RU"/>
        </w:rPr>
        <w:t xml:space="preserve"> ;</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г) адрес юридического лица;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д) запрашиваемый участником отбора получателей субсидий размер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3.3.3.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3.3.4. Даты рассмотрения заявок участников отбора комиссией устанавливаются в объявлении о проведении отбора в соответствии с пунктом «б» подпункта 3.1.9 пункта 3.1 настоящего Порядка.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3.3.5. </w:t>
      </w:r>
      <w:proofErr w:type="gramStart"/>
      <w:r w:rsidRPr="009037D8">
        <w:rPr>
          <w:rFonts w:ascii="Times New Roman" w:hAnsi="Times New Roman" w:cs="Times New Roman"/>
          <w:bCs/>
          <w:sz w:val="24"/>
          <w:szCs w:val="24"/>
          <w:lang w:eastAsia="ru-RU"/>
        </w:rPr>
        <w:t xml:space="preserve">Уполномоченный орган, в течение 7 рабочих дней с момента подписания протокола вскрытия заявок, но не позднее даты рассмотрения заявок участников отбора, установленной в объявлении о проведении отбора, осуществляет проверку заявок участников отбора, а также документов, подтверждающих соответствие участников отбора установленным настоящим Порядком условиям и требованиям, и представляет документы участников отбора в комиссию для рассмотрения и принятия решения. </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Направление уполномоченным органом заявок на доработку (при необходимости) осуществляется в порядке, установленном подпунктами 3.2.9-3.2.11 пункта 3.2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3.3.7. Решения о соответствии заявки и участника отбора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автоматической проверки, осуществляемой в соответствии с пунктом 2.3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проверки факта проставления участником отбора в электронном виде отметок о соответствии требованиям, указанным в подпунктах 2.2.1-2.2.9 пункта 2.2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проверки соблюдения участником отбора порядка подтверждения соответствия требованиям, указанного в пункте 2.5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3.3.8. Заявка отклоняется в случае наличия оснований для отклонения заявки, предусмотренных подпунктом 3.3.9 пункта 3.3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3.3.9. На стадии рассмотрения заявок основаниями для отклонения заявки являются: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а) несоответствие участника отбора получателей субсидий требованиям, указанным в пунктах 2.2, 2.3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б) непредставление (представление не в полном объеме) документов, указанных в </w:t>
      </w:r>
      <w:r w:rsidR="00D46F5C">
        <w:rPr>
          <w:rFonts w:ascii="Times New Roman" w:hAnsi="Times New Roman" w:cs="Times New Roman"/>
          <w:bCs/>
          <w:sz w:val="24"/>
          <w:szCs w:val="24"/>
          <w:lang w:eastAsia="ru-RU"/>
        </w:rPr>
        <w:t>под</w:t>
      </w:r>
      <w:r w:rsidRPr="009037D8">
        <w:rPr>
          <w:rFonts w:ascii="Times New Roman" w:hAnsi="Times New Roman" w:cs="Times New Roman"/>
          <w:bCs/>
          <w:sz w:val="24"/>
          <w:szCs w:val="24"/>
          <w:lang w:eastAsia="ru-RU"/>
        </w:rPr>
        <w:t>пункте 2.5.2, в объявлении о проведении отбора, предусмотренного подпунктом 3.2.3, пункта 3.2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в) несоответствие представленных документов и (или) заявки требованиям, установленным в </w:t>
      </w:r>
      <w:r w:rsidR="00D46F5C">
        <w:rPr>
          <w:rFonts w:ascii="Times New Roman" w:hAnsi="Times New Roman" w:cs="Times New Roman"/>
          <w:bCs/>
          <w:sz w:val="24"/>
          <w:szCs w:val="24"/>
          <w:lang w:eastAsia="ru-RU"/>
        </w:rPr>
        <w:t>под</w:t>
      </w:r>
      <w:r w:rsidRPr="009037D8">
        <w:rPr>
          <w:rFonts w:ascii="Times New Roman" w:hAnsi="Times New Roman" w:cs="Times New Roman"/>
          <w:bCs/>
          <w:sz w:val="24"/>
          <w:szCs w:val="24"/>
          <w:lang w:eastAsia="ru-RU"/>
        </w:rPr>
        <w:t>пункте 2.5.2, в объявлении о проведении отбора, предусмотренного подпунктом 3.2.3 пункта 3.2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г) недостоверность информации, содержащейся в документах, представленных в составе заявки;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д) подача участником отбора заявки после даты и (или) времени, определенных для подачи заявок объявлением о проведении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3.3.10. </w:t>
      </w:r>
      <w:proofErr w:type="gramStart"/>
      <w:r w:rsidRPr="009037D8">
        <w:rPr>
          <w:rFonts w:ascii="Times New Roman" w:hAnsi="Times New Roman" w:cs="Times New Roman"/>
          <w:bCs/>
          <w:sz w:val="24"/>
          <w:szCs w:val="24"/>
          <w:lang w:eastAsia="ru-RU"/>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уполномоченным органом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В запросе устанавливается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3.3.11. Участник отбора формирует и представляет в систему «Электронный бюджет» информацию и документы, запрашиваемые в соответствии с абзацем первым подпункта 3.3.10 пункта 3.3 настоящего Порядка, в сроки, установленные соответствующим запросом с учетом положений абзаца второго подпункта 3.3.10 пункта 3.3 настоящего Порядка.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3.3.12. В случае если участник отбора в ответ на запрос, указанный в абзаце первом подпункта 3.3.10 пункта 3.3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3.3.13.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3.3.14.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3.3.15. По результатам рассмотрения заявок участников отбора осуществляется ранжирование поступивших заявок исходя из соответствия участников отбора категориям и очередности поступления заявок.</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roofErr w:type="gramStart"/>
      <w:r w:rsidRPr="009037D8">
        <w:rPr>
          <w:rFonts w:ascii="Times New Roman" w:hAnsi="Times New Roman" w:cs="Times New Roman"/>
          <w:bCs/>
          <w:sz w:val="24"/>
          <w:szCs w:val="24"/>
          <w:lang w:eastAsia="ru-RU"/>
        </w:rPr>
        <w:t>В случае соответствия всех участников отбора установленным категориям, рейтинг победителей определяется в соответствии с хронологической последовательностью подачи заявок (побеждает заявка с более ранними датой и временем подачи заявки).</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3.3.16. Победителями отбора признаются участники отбора, включенные в рейтинг, сформированный главным распорядителем по результатам ранжирования поступивших </w:t>
      </w:r>
      <w:r w:rsidRPr="009037D8">
        <w:rPr>
          <w:rFonts w:ascii="Times New Roman" w:hAnsi="Times New Roman" w:cs="Times New Roman"/>
          <w:bCs/>
          <w:sz w:val="24"/>
          <w:szCs w:val="24"/>
          <w:lang w:eastAsia="ru-RU"/>
        </w:rPr>
        <w:lastRenderedPageBreak/>
        <w:t>заявок до достижения предельного количества победителей отбора и в пределах объема распределяемой субсидии, указанного в объявлении о проведении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3.3.17. Количество участников отбора, по которым главный распорядитель вправе принять решение о предоставлении субсидии (предельное количество победителей отбора), устанавливается в объявлении о проведении отбора в соответствии с пунктом «н» подпункта 3.1.9 пункта 3.1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3.3.18. В целях завершения отбора и определения победителя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пунктом 2.7 настоящего Порядка, комиссия вправе скорректировать размер субсидии, предусмотренной для предоставления такому участнику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3.3.19.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3.3.20. На основании протокола подведения итогов отбора постановлением Администрации утверждается распределение субсидии между ее получателями.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3.3.21. </w:t>
      </w:r>
      <w:proofErr w:type="gramStart"/>
      <w:r w:rsidRPr="009037D8">
        <w:rPr>
          <w:rFonts w:ascii="Times New Roman" w:hAnsi="Times New Roman" w:cs="Times New Roman"/>
          <w:bCs/>
          <w:sz w:val="24"/>
          <w:szCs w:val="24"/>
          <w:lang w:eastAsia="ru-RU"/>
        </w:rPr>
        <w:t>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подпунктами 3.3.14 и 3.3.18 пункта 3.3 настоящего Порядка, с указанием причин внесения таких изменений.</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3.3.22. Отбор признается несостоявшимся в следующих случаях:</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а) по окончании срока подачи заявок не подано ни одной заявки;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б) по результатам рассмотрения заявок отклонены все заявки.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3.3.23. Соглашение заключается с единственным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 объявлении о проведении отбора.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D46F5C">
      <w:pPr>
        <w:autoSpaceDE w:val="0"/>
        <w:autoSpaceDN w:val="0"/>
        <w:adjustRightInd w:val="0"/>
        <w:spacing w:after="0" w:line="240" w:lineRule="auto"/>
        <w:ind w:firstLine="540"/>
        <w:jc w:val="center"/>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 Условия и порядок заключения соглашения о предоставлении субсидии, дополнительного соглашения к соглашению</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4.1. По результатам отбора с победителем (победителями) отбора Администрацией заключается соглашение (соглашения) о предоставлении субсидии.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4.2. Соглашение, дополнительное соглашение к соглашению, дополнительное соглашение о расторжении соглашения заключаются в соответствии с типовыми формами, установленными финансовым органом муниципального образования.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4.3. Основанием для заключения соглашения является протокол подведения итогов</w:t>
      </w:r>
      <w:r w:rsidR="00AC43A9">
        <w:rPr>
          <w:rFonts w:ascii="Times New Roman" w:hAnsi="Times New Roman" w:cs="Times New Roman"/>
          <w:bCs/>
          <w:sz w:val="24"/>
          <w:szCs w:val="24"/>
          <w:lang w:eastAsia="ru-RU"/>
        </w:rPr>
        <w:t xml:space="preserve"> </w:t>
      </w:r>
      <w:r w:rsidR="00AC43A9" w:rsidRPr="00AC43A9">
        <w:rPr>
          <w:rFonts w:ascii="Times New Roman" w:hAnsi="Times New Roman" w:cs="Times New Roman"/>
          <w:bCs/>
          <w:sz w:val="24"/>
          <w:szCs w:val="24"/>
          <w:lang w:eastAsia="ru-RU"/>
        </w:rPr>
        <w:t>и решение о предоставлении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4.4. Не позднее третьего рабочего дня </w:t>
      </w:r>
      <w:proofErr w:type="gramStart"/>
      <w:r w:rsidRPr="009037D8">
        <w:rPr>
          <w:rFonts w:ascii="Times New Roman" w:hAnsi="Times New Roman" w:cs="Times New Roman"/>
          <w:bCs/>
          <w:sz w:val="24"/>
          <w:szCs w:val="24"/>
          <w:lang w:eastAsia="ru-RU"/>
        </w:rPr>
        <w:t>с даты принятия</w:t>
      </w:r>
      <w:proofErr w:type="gramEnd"/>
      <w:r w:rsidRPr="009037D8">
        <w:rPr>
          <w:rFonts w:ascii="Times New Roman" w:hAnsi="Times New Roman" w:cs="Times New Roman"/>
          <w:bCs/>
          <w:sz w:val="24"/>
          <w:szCs w:val="24"/>
          <w:lang w:eastAsia="ru-RU"/>
        </w:rPr>
        <w:t xml:space="preserve"> решения о предоставлении субсидии уполномоченный орган формирует проект соглашения в системе «Электронный бюджет» и направляет победителю (победителям) отбора уведомление о формировании проекта соглашения в системе «Электронный бюджет».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4.5. Победитель отбора в течение 5 рабочих дней со дня получения уведомления, предусмотренного пунктом 4.4 настоящего Порядка, подписывает проект соглашения усиленной квалифицированной электронной подписью в системе «Электронный бюджет».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4.6. Администрация в течение 2 рабочих дней со дня подписания победителем отбора проекта соглашения подписывает его со своей стороны усиленной квалифицированной электронной подписью в системе «Электронный бюджет».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4.7. Соглашение считается заключенным с момента подписания его Администрацией и победителем отбора в системе «Электронный бюджет».</w:t>
      </w:r>
    </w:p>
    <w:p w:rsid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4.8. Победитель отбора признается уклонившимся от заключения соглашения в случае нарушения порядка и сроков заключения соглашения, установленных пунктом 4.5 настоящего Порядка.</w:t>
      </w:r>
    </w:p>
    <w:p w:rsidR="00AC43A9"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AC43A9">
        <w:rPr>
          <w:rFonts w:ascii="Times New Roman" w:hAnsi="Times New Roman" w:cs="Times New Roman"/>
          <w:bCs/>
          <w:sz w:val="24"/>
          <w:szCs w:val="24"/>
          <w:lang w:eastAsia="ru-RU"/>
        </w:rPr>
        <w:t>Администрация аннулирует решение о предоставлении субсидии, о чем направляет победителю отбора письменное уведомление.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4.9. В случае признания победителя отбора уклонившимся от заключения соглашения, уполномоченный орган направляет проект соглашения в системе «Электронный бюджет» следующим по ранжированию участникам отбора, в соответствии с подпунктом 3.3.15 пункта 3.3 настоящего Порядка.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 4.10. В случае уклонения от подписания соглашения всех участников отбора, которым по результатам отбора присвоены порядковые номера, либо признания отбора несостоявшимся, а также в случае принятия решения о признании результатов отбора </w:t>
      </w:r>
      <w:proofErr w:type="gramStart"/>
      <w:r w:rsidRPr="009037D8">
        <w:rPr>
          <w:rFonts w:ascii="Times New Roman" w:hAnsi="Times New Roman" w:cs="Times New Roman"/>
          <w:bCs/>
          <w:sz w:val="24"/>
          <w:szCs w:val="24"/>
          <w:lang w:eastAsia="ru-RU"/>
        </w:rPr>
        <w:t>недействительными</w:t>
      </w:r>
      <w:proofErr w:type="gramEnd"/>
      <w:r w:rsidRPr="009037D8">
        <w:rPr>
          <w:rFonts w:ascii="Times New Roman" w:hAnsi="Times New Roman" w:cs="Times New Roman"/>
          <w:bCs/>
          <w:sz w:val="24"/>
          <w:szCs w:val="24"/>
          <w:lang w:eastAsia="ru-RU"/>
        </w:rPr>
        <w:t xml:space="preserve"> (отмене результатов отбора), соглашение заключается по результатам дополнительного отбора.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4.11. В соглашении о предоставлении субсидии главным распорядителем включаются следующие условия: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а) в случае принятия главным распорядителем решения об установлении получателю субсидии значений результата предоставления субсидии (его характеристик), указанного в пункте 2.6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конечное значение результата предоставления субсидии (его характеристик), указанного в пункте 2.6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обязательство получателя субсидии обеспечить выполнение показателей результата предоставления субсидии, указанного в пункте 2.6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обязательство получателя субсидии обеспечить в сроки, установленные пунктом 5.1 настоящего Порядка, предоставление отчета о достижении значений результата предоставления субсидии, установленного соглашением, по форме, установленной соглашением;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б) 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соглашении, сторонами согласовываются новые условия соглашения или, при </w:t>
      </w:r>
      <w:proofErr w:type="spellStart"/>
      <w:r w:rsidRPr="009037D8">
        <w:rPr>
          <w:rFonts w:ascii="Times New Roman" w:hAnsi="Times New Roman" w:cs="Times New Roman"/>
          <w:bCs/>
          <w:sz w:val="24"/>
          <w:szCs w:val="24"/>
          <w:lang w:eastAsia="ru-RU"/>
        </w:rPr>
        <w:t>недостижении</w:t>
      </w:r>
      <w:proofErr w:type="spellEnd"/>
      <w:r w:rsidRPr="009037D8">
        <w:rPr>
          <w:rFonts w:ascii="Times New Roman" w:hAnsi="Times New Roman" w:cs="Times New Roman"/>
          <w:bCs/>
          <w:sz w:val="24"/>
          <w:szCs w:val="24"/>
          <w:lang w:eastAsia="ru-RU"/>
        </w:rPr>
        <w:t xml:space="preserve"> согласия по новым ус</w:t>
      </w:r>
      <w:r w:rsidR="00AC43A9">
        <w:rPr>
          <w:rFonts w:ascii="Times New Roman" w:hAnsi="Times New Roman" w:cs="Times New Roman"/>
          <w:bCs/>
          <w:sz w:val="24"/>
          <w:szCs w:val="24"/>
          <w:lang w:eastAsia="ru-RU"/>
        </w:rPr>
        <w:t>ловиям, соглашение расторгается.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случае неисполнения получателем субсидии обязательств, предусмотренных абзацами 3, 4 подпункта «а» настоящего пункта, наступает ответственность, предусмотренная разделом 6 настоящего Порядка.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4.12. Предоставление субсидии осуществляется в пределах лимитов бюджетных обязательств, доведенных в установленном порядке до главного распорядителя как получателя бюджетных средств.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4.13. Перечисление субсидии осуществляется не позднее 10-го рабочего дня, следующего за днем принятия главным распорядителем решения о предоставлении субсидии, на расчетные или корреспондентские счета, открытые получателю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 xml:space="preserve">4.14. В случае возникновения обстоятельств, предусматривающих изменение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4.15. Обстоятельствами, предусматривающими изменение Соглашения, являются: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4.15.1.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4.15.2. Изменение платежных реквизитов сторон;</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4.15.3. Реорганизация получателя субсидии, являющегося юридическим лицом, в форме слияния, присоединения или преобразования.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В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 являющегося правопреемником;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4.15.4. Иные обстоятельства, связанные с необходимостью изменения соглашения, согласованные сторонами.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4.16. Расторжение соглашения осуществляется в случаях:</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4.16.1. Нарушения получателем субсидии условий и порядка предоставления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4.16.2. Недостижения значений результатов, установленных соглашением и настоящим Порядком;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4.16.3. </w:t>
      </w:r>
      <w:proofErr w:type="gramStart"/>
      <w:r w:rsidRPr="009037D8">
        <w:rPr>
          <w:rFonts w:ascii="Times New Roman" w:hAnsi="Times New Roman" w:cs="Times New Roman"/>
          <w:bCs/>
          <w:sz w:val="24"/>
          <w:szCs w:val="24"/>
          <w:lang w:eastAsia="ru-RU"/>
        </w:rPr>
        <w:t xml:space="preserve">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4.17. Для заключения дополнительного соглашения Администрация формирует в системе «Электронный бюджет» проект дополнительного соглашения, о чем уведомляет получателя субсидии любым доступным способом.</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4.18</w:t>
      </w:r>
      <w:r w:rsidR="009037D8" w:rsidRPr="009037D8">
        <w:rPr>
          <w:rFonts w:ascii="Times New Roman" w:hAnsi="Times New Roman" w:cs="Times New Roman"/>
          <w:bCs/>
          <w:sz w:val="24"/>
          <w:szCs w:val="24"/>
          <w:lang w:eastAsia="ru-RU"/>
        </w:rPr>
        <w:t>. Получатель субсидии в течение 5 рабочих дней со дня формирования дополнительного соглашения подписывает его усиленной квалифицированной электронной подписью в системе «Электронный бюджет».</w:t>
      </w:r>
    </w:p>
    <w:p w:rsidR="009037D8" w:rsidRPr="009037D8" w:rsidRDefault="00AC43A9"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4.19</w:t>
      </w:r>
      <w:r w:rsidR="009037D8" w:rsidRPr="009037D8">
        <w:rPr>
          <w:rFonts w:ascii="Times New Roman" w:hAnsi="Times New Roman" w:cs="Times New Roman"/>
          <w:bCs/>
          <w:sz w:val="24"/>
          <w:szCs w:val="24"/>
          <w:lang w:eastAsia="ru-RU"/>
        </w:rPr>
        <w:t>. Администрация в течение 2 рабочих дней со дня подписания получателем субсидии дополнительного соглашения подписывает его со своей стороны усиленной квалифицированной электронной подписью в системе «Электронный бюджет» и вносит соответствующие изменения в решение о предоставлении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D46F5C">
      <w:pPr>
        <w:autoSpaceDE w:val="0"/>
        <w:autoSpaceDN w:val="0"/>
        <w:adjustRightInd w:val="0"/>
        <w:spacing w:after="0" w:line="240" w:lineRule="auto"/>
        <w:ind w:firstLine="540"/>
        <w:jc w:val="center"/>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5. Требования к отчетности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5.1. </w:t>
      </w:r>
      <w:proofErr w:type="gramStart"/>
      <w:r w:rsidRPr="009037D8">
        <w:rPr>
          <w:rFonts w:ascii="Times New Roman" w:hAnsi="Times New Roman" w:cs="Times New Roman"/>
          <w:bCs/>
          <w:sz w:val="24"/>
          <w:szCs w:val="24"/>
          <w:lang w:eastAsia="ru-RU"/>
        </w:rPr>
        <w:t xml:space="preserve">В случае принятия главным распорядителем </w:t>
      </w:r>
      <w:r w:rsidR="00AC43A9">
        <w:rPr>
          <w:rFonts w:ascii="Times New Roman" w:hAnsi="Times New Roman" w:cs="Times New Roman"/>
          <w:bCs/>
          <w:sz w:val="24"/>
          <w:szCs w:val="24"/>
          <w:lang w:eastAsia="ru-RU"/>
        </w:rPr>
        <w:t xml:space="preserve">бюджетных средств </w:t>
      </w:r>
      <w:r w:rsidRPr="009037D8">
        <w:rPr>
          <w:rFonts w:ascii="Times New Roman" w:hAnsi="Times New Roman" w:cs="Times New Roman"/>
          <w:bCs/>
          <w:sz w:val="24"/>
          <w:szCs w:val="24"/>
          <w:lang w:eastAsia="ru-RU"/>
        </w:rPr>
        <w:t>решения об установлении получателю субсидии значений результата предоставления субсидии, получатель субсидии, начиная с даты заключения Соглашения, обязан ежеквартально (до 1 мая, до 1 августа, до 1 ноября года предоставления субсидии) и до 1 февраля года, следующего за годом предоставления субсидии, предоставлять в уполномоченный орган на бумажном носителе лично, по почте или через своего</w:t>
      </w:r>
      <w:proofErr w:type="gramEnd"/>
      <w:r w:rsidRPr="009037D8">
        <w:rPr>
          <w:rFonts w:ascii="Times New Roman" w:hAnsi="Times New Roman" w:cs="Times New Roman"/>
          <w:bCs/>
          <w:sz w:val="24"/>
          <w:szCs w:val="24"/>
          <w:lang w:eastAsia="ru-RU"/>
        </w:rPr>
        <w:t xml:space="preserve"> представителя отчет о достижении значений результатов предоставления субсидии и их характеристик, </w:t>
      </w:r>
      <w:r w:rsidRPr="009037D8">
        <w:rPr>
          <w:rFonts w:ascii="Times New Roman" w:hAnsi="Times New Roman" w:cs="Times New Roman"/>
          <w:bCs/>
          <w:sz w:val="24"/>
          <w:szCs w:val="24"/>
          <w:lang w:eastAsia="ru-RU"/>
        </w:rPr>
        <w:lastRenderedPageBreak/>
        <w:t xml:space="preserve">установленных в соответствии с пунктом 4.11 настоящего Порядка, по формам, определенным в соглашении.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5.2. Получатель субсидии несет ответственность за своевременность и достоверность представленной отчетности.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5.3. Проверка отчетности получателя субсидии осуществляется уполномоченным органом в течение 10 рабочих дней, следующих за днем ее предоставления, путем сопоставления и оценки степени достижения плановых и фактических значений результатов предоставления субсидии, определенных в соглашении, за соответствующий отчетный период.</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5.4. При отсутствии замечаний к форме и содержанию отчетности уполномоченный орган в течение 2 рабочих дней, следующих за днем окончания срока проверки отчетности, направляет на адрес электронной почты получателя субсидии, указанный в заявке (а при его отсутствии - на почтовый адрес), ее электронный образ с отметкой о принятии.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5.5. При наличии замечаний по итогам проверки уполномоченный орган направляет отчетность на доработку получателю субсидии, который в течение 3 рабочих дней со дня ее получения устраняет замечания и представляет отчетность в Администрацию.</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В случае не устранения замечаний уполномоченный орган направляет получателю субсидии мотивированный отказ в принятии отчетности.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5.6. Непредставление отчетности о достижении значений результата предоставления субсидии в установленные пунктом 5.1 настоящего Порядка сроки считается </w:t>
      </w:r>
      <w:proofErr w:type="spellStart"/>
      <w:r w:rsidRPr="009037D8">
        <w:rPr>
          <w:rFonts w:ascii="Times New Roman" w:hAnsi="Times New Roman" w:cs="Times New Roman"/>
          <w:bCs/>
          <w:sz w:val="24"/>
          <w:szCs w:val="24"/>
          <w:lang w:eastAsia="ru-RU"/>
        </w:rPr>
        <w:t>недостижением</w:t>
      </w:r>
      <w:proofErr w:type="spellEnd"/>
      <w:r w:rsidRPr="009037D8">
        <w:rPr>
          <w:rFonts w:ascii="Times New Roman" w:hAnsi="Times New Roman" w:cs="Times New Roman"/>
          <w:bCs/>
          <w:sz w:val="24"/>
          <w:szCs w:val="24"/>
          <w:lang w:eastAsia="ru-RU"/>
        </w:rPr>
        <w:t xml:space="preserve"> установленных в соглашении значений результатов предоставления субсидии.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D46F5C">
      <w:pPr>
        <w:autoSpaceDE w:val="0"/>
        <w:autoSpaceDN w:val="0"/>
        <w:adjustRightInd w:val="0"/>
        <w:spacing w:after="0" w:line="240" w:lineRule="auto"/>
        <w:ind w:firstLine="540"/>
        <w:jc w:val="center"/>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6.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6.1.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установленных в соответствии с подпунктом «а» пункта 4.11 настоящего Порядка. Органы муниципального финансового контроля осуществляют проверки в соответствии со статьями 268.1 и 269.2 Бюджетного кодекса Российской Федерации.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6.2. Мониторинг достижения результатов предоставления субсидии (далее - мониторинг),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главным распорядителем в порядке и по формам, которые установлены порядком проведения мониторинга достижения результатов, утвержденным приказом министерства финансов Российской Федерации от 27.04.2024 № 53н.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При наличии </w:t>
      </w:r>
      <w:proofErr w:type="gramStart"/>
      <w:r w:rsidRPr="009037D8">
        <w:rPr>
          <w:rFonts w:ascii="Times New Roman" w:hAnsi="Times New Roman" w:cs="Times New Roman"/>
          <w:bCs/>
          <w:sz w:val="24"/>
          <w:szCs w:val="24"/>
          <w:lang w:eastAsia="ru-RU"/>
        </w:rPr>
        <w:t>достижения значений результатов предоставления субсидии</w:t>
      </w:r>
      <w:proofErr w:type="gramEnd"/>
      <w:r w:rsidRPr="009037D8">
        <w:rPr>
          <w:rFonts w:ascii="Times New Roman" w:hAnsi="Times New Roman" w:cs="Times New Roman"/>
          <w:bCs/>
          <w:sz w:val="24"/>
          <w:szCs w:val="24"/>
          <w:lang w:eastAsia="ru-RU"/>
        </w:rPr>
        <w:t xml:space="preserve"> мониторинг не проводится.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6.3. В случае нарушения получателем субсидии условий, установленных при предоставлении субсидии, </w:t>
      </w:r>
      <w:proofErr w:type="gramStart"/>
      <w:r w:rsidRPr="009037D8">
        <w:rPr>
          <w:rFonts w:ascii="Times New Roman" w:hAnsi="Times New Roman" w:cs="Times New Roman"/>
          <w:bCs/>
          <w:sz w:val="24"/>
          <w:szCs w:val="24"/>
          <w:lang w:eastAsia="ru-RU"/>
        </w:rPr>
        <w:t>выявленного</w:t>
      </w:r>
      <w:proofErr w:type="gramEnd"/>
      <w:r w:rsidRPr="009037D8">
        <w:rPr>
          <w:rFonts w:ascii="Times New Roman" w:hAnsi="Times New Roman" w:cs="Times New Roman"/>
          <w:bCs/>
          <w:sz w:val="24"/>
          <w:szCs w:val="24"/>
          <w:lang w:eastAsia="ru-RU"/>
        </w:rPr>
        <w:t xml:space="preserve"> в том числе по фактам проверок, проведенных главным распорядителем и органами муниципального финансового контроля, а также в случае </w:t>
      </w:r>
      <w:proofErr w:type="spellStart"/>
      <w:r w:rsidRPr="009037D8">
        <w:rPr>
          <w:rFonts w:ascii="Times New Roman" w:hAnsi="Times New Roman" w:cs="Times New Roman"/>
          <w:bCs/>
          <w:sz w:val="24"/>
          <w:szCs w:val="24"/>
          <w:lang w:eastAsia="ru-RU"/>
        </w:rPr>
        <w:t>недостижения</w:t>
      </w:r>
      <w:proofErr w:type="spellEnd"/>
      <w:r w:rsidRPr="009037D8">
        <w:rPr>
          <w:rFonts w:ascii="Times New Roman" w:hAnsi="Times New Roman" w:cs="Times New Roman"/>
          <w:bCs/>
          <w:sz w:val="24"/>
          <w:szCs w:val="24"/>
          <w:lang w:eastAsia="ru-RU"/>
        </w:rPr>
        <w:t xml:space="preserve"> значений результатов предоставления субсидий перечисленная сумма субсидии под</w:t>
      </w:r>
      <w:r w:rsidR="00987615">
        <w:rPr>
          <w:rFonts w:ascii="Times New Roman" w:hAnsi="Times New Roman" w:cs="Times New Roman"/>
          <w:bCs/>
          <w:sz w:val="24"/>
          <w:szCs w:val="24"/>
          <w:lang w:eastAsia="ru-RU"/>
        </w:rPr>
        <w:t>лежит возврату в местный бюджет.</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6.3.1. На основании требования Администрации в течение 10 рабочих дней </w:t>
      </w:r>
      <w:proofErr w:type="gramStart"/>
      <w:r w:rsidRPr="009037D8">
        <w:rPr>
          <w:rFonts w:ascii="Times New Roman" w:hAnsi="Times New Roman" w:cs="Times New Roman"/>
          <w:bCs/>
          <w:sz w:val="24"/>
          <w:szCs w:val="24"/>
          <w:lang w:eastAsia="ru-RU"/>
        </w:rPr>
        <w:t>с даты</w:t>
      </w:r>
      <w:proofErr w:type="gramEnd"/>
      <w:r w:rsidRPr="009037D8">
        <w:rPr>
          <w:rFonts w:ascii="Times New Roman" w:hAnsi="Times New Roman" w:cs="Times New Roman"/>
          <w:bCs/>
          <w:sz w:val="24"/>
          <w:szCs w:val="24"/>
          <w:lang w:eastAsia="ru-RU"/>
        </w:rPr>
        <w:t xml:space="preserve"> его получения:</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в случае возникновения обстоятельств, свидетельствующих о прекращении потребности в субсидии, - в размере неиспользованного объема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lastRenderedPageBreak/>
        <w:t xml:space="preserve">Требование о возврате средств субсидии в местный бюджет подготавливается Администрацией в письменной форме с указанием получателя субсидии, платежных реквизитов, срока возврата и суммы субсидии, подлежащей возврату.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Получатель субсидии в течение 10 рабочих дней </w:t>
      </w:r>
      <w:proofErr w:type="gramStart"/>
      <w:r w:rsidRPr="009037D8">
        <w:rPr>
          <w:rFonts w:ascii="Times New Roman" w:hAnsi="Times New Roman" w:cs="Times New Roman"/>
          <w:bCs/>
          <w:sz w:val="24"/>
          <w:szCs w:val="24"/>
          <w:lang w:eastAsia="ru-RU"/>
        </w:rPr>
        <w:t>с даты получения</w:t>
      </w:r>
      <w:proofErr w:type="gramEnd"/>
      <w:r w:rsidRPr="009037D8">
        <w:rPr>
          <w:rFonts w:ascii="Times New Roman" w:hAnsi="Times New Roman" w:cs="Times New Roman"/>
          <w:bCs/>
          <w:sz w:val="24"/>
          <w:szCs w:val="24"/>
          <w:lang w:eastAsia="ru-RU"/>
        </w:rPr>
        <w:t xml:space="preserve"> письменного требования перечисляет сумму субсидии в местный бюджет по ука</w:t>
      </w:r>
      <w:r w:rsidR="00587EC8">
        <w:rPr>
          <w:rFonts w:ascii="Times New Roman" w:hAnsi="Times New Roman" w:cs="Times New Roman"/>
          <w:bCs/>
          <w:sz w:val="24"/>
          <w:szCs w:val="24"/>
          <w:lang w:eastAsia="ru-RU"/>
        </w:rPr>
        <w:t>занным в требовании реквизитам.</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6.3.2. На основании представления и (или) предписания органа муниципального финансового контроля в сроки, установленные в соответствии с бюджетным законодательством Российской Федерации.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6.4. </w:t>
      </w:r>
      <w:proofErr w:type="gramStart"/>
      <w:r w:rsidRPr="009037D8">
        <w:rPr>
          <w:rFonts w:ascii="Times New Roman" w:hAnsi="Times New Roman" w:cs="Times New Roman"/>
          <w:bCs/>
          <w:sz w:val="24"/>
          <w:szCs w:val="24"/>
          <w:lang w:eastAsia="ru-RU"/>
        </w:rPr>
        <w:t xml:space="preserve">В случае </w:t>
      </w:r>
      <w:proofErr w:type="spellStart"/>
      <w:r w:rsidRPr="009037D8">
        <w:rPr>
          <w:rFonts w:ascii="Times New Roman" w:hAnsi="Times New Roman" w:cs="Times New Roman"/>
          <w:bCs/>
          <w:sz w:val="24"/>
          <w:szCs w:val="24"/>
          <w:lang w:eastAsia="ru-RU"/>
        </w:rPr>
        <w:t>недостижения</w:t>
      </w:r>
      <w:proofErr w:type="spellEnd"/>
      <w:r w:rsidRPr="009037D8">
        <w:rPr>
          <w:rFonts w:ascii="Times New Roman" w:hAnsi="Times New Roman" w:cs="Times New Roman"/>
          <w:bCs/>
          <w:sz w:val="24"/>
          <w:szCs w:val="24"/>
          <w:lang w:eastAsia="ru-RU"/>
        </w:rPr>
        <w:t xml:space="preserve"> значений результатов предоставления субсидии, установленных  соглашением,  объем средств субсидии, подлежащий возврату в местный бюджет в срок, установленный требованием Администрации о возврате средств субсидии, рассчитывается согласно Методике расчета объема средств субсидии, подлежащих возврату в бюджет Северо-Курильского муниципального округа в случае нарушения получателями субсидий условий и обязательств, установленных при их предоставлении, утвержденной постановлением администрации Северо-Курильского городского округа от 25.08.2017</w:t>
      </w:r>
      <w:proofErr w:type="gramEnd"/>
      <w:r w:rsidRPr="009037D8">
        <w:rPr>
          <w:rFonts w:ascii="Times New Roman" w:hAnsi="Times New Roman" w:cs="Times New Roman"/>
          <w:bCs/>
          <w:sz w:val="24"/>
          <w:szCs w:val="24"/>
          <w:lang w:eastAsia="ru-RU"/>
        </w:rPr>
        <w:t xml:space="preserve"> № </w:t>
      </w:r>
      <w:proofErr w:type="gramStart"/>
      <w:r w:rsidRPr="009037D8">
        <w:rPr>
          <w:rFonts w:ascii="Times New Roman" w:hAnsi="Times New Roman" w:cs="Times New Roman"/>
          <w:bCs/>
          <w:sz w:val="24"/>
          <w:szCs w:val="24"/>
          <w:lang w:eastAsia="ru-RU"/>
        </w:rPr>
        <w:t>402 (опубликовано на официальном сайте администрации Северо-Курильского муниципального округа https://sevkur.sakhalin.gov.ru/ в разделе «Главная/Администрация/Нормативно-правовые документы/Постановления администрации СК МО»</w:t>
      </w:r>
      <w:r w:rsidR="00987615">
        <w:rPr>
          <w:rFonts w:ascii="Times New Roman" w:hAnsi="Times New Roman" w:cs="Times New Roman"/>
          <w:bCs/>
          <w:sz w:val="24"/>
          <w:szCs w:val="24"/>
          <w:lang w:eastAsia="ru-RU"/>
        </w:rPr>
        <w:t>.</w:t>
      </w:r>
      <w:proofErr w:type="gramEnd"/>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6.5. В случае невыполнения обязательств, предусмотренных абзацем четвертым подпункта «а» пункта 4.11 настоящего Порядка, получатель субсидии обязан осуществить возврат всей суммы субсидии в течение 10 рабочих  дней с момента получения требования о возврате субсидии.</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6.6. В случае отказа от добровольного исполнения требований Администрации сумма субсидии, подлежащая возврату, взыскивается в судебном порядке.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6.7. Основанием для освобождения получателей субсидии от применения мер ответственности, предусмотренных пунктами 6.3 - 6.5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D46F5C">
      <w:pPr>
        <w:autoSpaceDE w:val="0"/>
        <w:autoSpaceDN w:val="0"/>
        <w:adjustRightInd w:val="0"/>
        <w:spacing w:after="0" w:line="240" w:lineRule="auto"/>
        <w:ind w:firstLine="540"/>
        <w:jc w:val="center"/>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7. Порядок обжалования действий (бездействия) должностных лиц</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7.1. Действия (бездействие) и решения должностных лиц, принятые в ходе выполнения настоящего Порядка, обжалуются в досудебном (внесудебном) и судебном порядке.</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7.2. Хозяйствующий субъект (получатель субсидии) вправе обжаловать действия (бездействие) и решения должностных лиц, принятые в ходе выполнения настоящего Порядка, в досудебном порядке путем обращения к мэру Северо-Курильского муниципального округа или руководителю уполномоченного органа по адресу: 694550, Сахалинская область г</w:t>
      </w:r>
      <w:proofErr w:type="gramStart"/>
      <w:r w:rsidRPr="009037D8">
        <w:rPr>
          <w:rFonts w:ascii="Times New Roman" w:hAnsi="Times New Roman" w:cs="Times New Roman"/>
          <w:bCs/>
          <w:sz w:val="24"/>
          <w:szCs w:val="24"/>
          <w:lang w:eastAsia="ru-RU"/>
        </w:rPr>
        <w:t>.С</w:t>
      </w:r>
      <w:proofErr w:type="gramEnd"/>
      <w:r w:rsidRPr="009037D8">
        <w:rPr>
          <w:rFonts w:ascii="Times New Roman" w:hAnsi="Times New Roman" w:cs="Times New Roman"/>
          <w:bCs/>
          <w:sz w:val="24"/>
          <w:szCs w:val="24"/>
          <w:lang w:eastAsia="ru-RU"/>
        </w:rPr>
        <w:t>еверо-Курильск, ул.Сахалинская, 34а.</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9037D8">
        <w:rPr>
          <w:rFonts w:ascii="Times New Roman" w:hAnsi="Times New Roman" w:cs="Times New Roman"/>
          <w:bCs/>
          <w:sz w:val="24"/>
          <w:szCs w:val="24"/>
          <w:lang w:eastAsia="ru-RU"/>
        </w:rPr>
        <w:t xml:space="preserve">7.3. Все поступившие жалобы рассматриваются в порядке и сроки, установленные действующим законодательством Российской Федерации. </w:t>
      </w: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9037D8" w:rsidRPr="009037D8" w:rsidRDefault="009037D8" w:rsidP="009037D8">
      <w:pPr>
        <w:autoSpaceDE w:val="0"/>
        <w:autoSpaceDN w:val="0"/>
        <w:adjustRightInd w:val="0"/>
        <w:spacing w:after="0" w:line="240" w:lineRule="auto"/>
        <w:ind w:firstLine="540"/>
        <w:jc w:val="both"/>
        <w:rPr>
          <w:rFonts w:ascii="Times New Roman" w:hAnsi="Times New Roman" w:cs="Times New Roman"/>
          <w:bCs/>
          <w:sz w:val="24"/>
          <w:szCs w:val="24"/>
          <w:lang w:eastAsia="ru-RU"/>
        </w:rPr>
      </w:pPr>
    </w:p>
    <w:p w:rsidR="00D87EEE" w:rsidRDefault="00D87EEE"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D87EEE" w:rsidRDefault="00D87EEE"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D87EEE" w:rsidRDefault="00D87EEE"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D87EEE" w:rsidRDefault="00D87EEE"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DF1F30" w:rsidRDefault="00DF1F30"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DF1F30" w:rsidRDefault="00DF1F30"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DF1F30" w:rsidRDefault="00DF1F30"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tbl>
      <w:tblPr>
        <w:tblW w:w="9747" w:type="dxa"/>
        <w:tblLook w:val="00A0" w:firstRow="1" w:lastRow="0" w:firstColumn="1" w:lastColumn="0" w:noHBand="0" w:noVBand="0"/>
      </w:tblPr>
      <w:tblGrid>
        <w:gridCol w:w="4644"/>
        <w:gridCol w:w="5103"/>
      </w:tblGrid>
      <w:tr w:rsidR="00D87EEE" w:rsidTr="00987615">
        <w:tc>
          <w:tcPr>
            <w:tcW w:w="4644" w:type="dxa"/>
          </w:tcPr>
          <w:p w:rsidR="00D87EEE" w:rsidRDefault="00D87EEE" w:rsidP="005F3323">
            <w:pPr>
              <w:spacing w:after="0" w:line="240" w:lineRule="auto"/>
              <w:rPr>
                <w:rFonts w:cs="Times New Roman"/>
              </w:rPr>
            </w:pPr>
          </w:p>
        </w:tc>
        <w:tc>
          <w:tcPr>
            <w:tcW w:w="5103" w:type="dxa"/>
          </w:tcPr>
          <w:p w:rsidR="00D87EEE" w:rsidRPr="00D563A5" w:rsidRDefault="00D87EEE" w:rsidP="00987615">
            <w:pPr>
              <w:spacing w:after="0" w:line="240" w:lineRule="auto"/>
              <w:rPr>
                <w:rFonts w:ascii="Times New Roman" w:hAnsi="Times New Roman" w:cs="Times New Roman"/>
                <w:lang w:eastAsia="ru-RU"/>
              </w:rPr>
            </w:pPr>
            <w:r w:rsidRPr="00D563A5">
              <w:rPr>
                <w:rFonts w:ascii="Times New Roman" w:hAnsi="Times New Roman" w:cs="Times New Roman"/>
                <w:lang w:eastAsia="ru-RU"/>
              </w:rPr>
              <w:t xml:space="preserve">Приложение № </w:t>
            </w:r>
            <w:r>
              <w:rPr>
                <w:rFonts w:ascii="Times New Roman" w:hAnsi="Times New Roman" w:cs="Times New Roman"/>
                <w:lang w:eastAsia="ru-RU"/>
              </w:rPr>
              <w:t>1</w:t>
            </w:r>
          </w:p>
          <w:p w:rsidR="00D87EEE" w:rsidRPr="00AC3F41" w:rsidRDefault="00D87EEE" w:rsidP="00987615">
            <w:pPr>
              <w:spacing w:after="0" w:line="240" w:lineRule="auto"/>
              <w:rPr>
                <w:rFonts w:ascii="Times New Roman" w:hAnsi="Times New Roman" w:cs="Times New Roman"/>
              </w:rPr>
            </w:pPr>
            <w:r w:rsidRPr="00D563A5">
              <w:rPr>
                <w:rFonts w:ascii="Times New Roman" w:hAnsi="Times New Roman" w:cs="Times New Roman"/>
                <w:lang w:eastAsia="ru-RU"/>
              </w:rPr>
              <w:t xml:space="preserve">к Порядку </w:t>
            </w:r>
            <w:r w:rsidR="00987615" w:rsidRPr="00987615">
              <w:rPr>
                <w:rFonts w:ascii="Times New Roman" w:hAnsi="Times New Roman" w:cs="Times New Roman"/>
                <w:lang w:eastAsia="ru-RU"/>
              </w:rPr>
              <w:t>предоставления субсидии из бюджета Северо-Курильского муниципального округа на финансовое обеспечение (возмещение) затрат муниципальным предприятиям Северо-Курильского муниципального округа</w:t>
            </w:r>
          </w:p>
          <w:p w:rsidR="00D87EEE" w:rsidRPr="00AC3F41" w:rsidRDefault="00D87EEE" w:rsidP="005F3323">
            <w:pPr>
              <w:spacing w:after="0" w:line="240" w:lineRule="auto"/>
              <w:jc w:val="right"/>
              <w:rPr>
                <w:rFonts w:ascii="Times New Roman" w:hAnsi="Times New Roman" w:cs="Times New Roman"/>
              </w:rPr>
            </w:pPr>
          </w:p>
        </w:tc>
      </w:tr>
    </w:tbl>
    <w:p w:rsidR="00D87EEE" w:rsidRDefault="00D87EEE" w:rsidP="00D87EEE">
      <w:pPr>
        <w:spacing w:after="0" w:line="240" w:lineRule="auto"/>
        <w:rPr>
          <w:rFonts w:cs="Times New Roman"/>
        </w:rPr>
      </w:pPr>
    </w:p>
    <w:p w:rsidR="00D87EEE" w:rsidRDefault="00D87EEE" w:rsidP="00D87EEE">
      <w:pPr>
        <w:autoSpaceDE w:val="0"/>
        <w:autoSpaceDN w:val="0"/>
        <w:adjustRightInd w:val="0"/>
        <w:spacing w:after="0" w:line="240" w:lineRule="auto"/>
        <w:ind w:left="57" w:right="57"/>
        <w:jc w:val="right"/>
        <w:outlineLvl w:val="0"/>
      </w:pPr>
    </w:p>
    <w:p w:rsidR="00D87EEE" w:rsidRPr="001D4173" w:rsidRDefault="00D87EEE" w:rsidP="00D87EEE">
      <w:pPr>
        <w:autoSpaceDE w:val="0"/>
        <w:autoSpaceDN w:val="0"/>
        <w:adjustRightInd w:val="0"/>
        <w:spacing w:after="0" w:line="240" w:lineRule="auto"/>
        <w:jc w:val="center"/>
        <w:rPr>
          <w:rFonts w:ascii="Times New Roman" w:hAnsi="Times New Roman" w:cs="Times New Roman"/>
          <w:sz w:val="24"/>
          <w:szCs w:val="24"/>
          <w:lang w:eastAsia="ru-RU"/>
        </w:rPr>
      </w:pPr>
      <w:r w:rsidRPr="001D4173">
        <w:rPr>
          <w:rFonts w:ascii="Times New Roman" w:hAnsi="Times New Roman" w:cs="Times New Roman"/>
          <w:sz w:val="24"/>
          <w:szCs w:val="24"/>
          <w:lang w:eastAsia="ru-RU"/>
        </w:rPr>
        <w:t>РАСЧЕТ</w:t>
      </w:r>
    </w:p>
    <w:p w:rsidR="00D87EEE" w:rsidRPr="001D4173" w:rsidRDefault="00D87EEE" w:rsidP="00D87EEE">
      <w:pPr>
        <w:autoSpaceDE w:val="0"/>
        <w:autoSpaceDN w:val="0"/>
        <w:adjustRightInd w:val="0"/>
        <w:spacing w:after="0" w:line="240" w:lineRule="auto"/>
        <w:jc w:val="center"/>
        <w:rPr>
          <w:rFonts w:ascii="Times New Roman" w:hAnsi="Times New Roman" w:cs="Times New Roman"/>
          <w:sz w:val="24"/>
          <w:szCs w:val="24"/>
          <w:lang w:eastAsia="ru-RU"/>
        </w:rPr>
      </w:pPr>
      <w:r w:rsidRPr="001D4173">
        <w:rPr>
          <w:rFonts w:ascii="Times New Roman" w:hAnsi="Times New Roman" w:cs="Times New Roman"/>
          <w:sz w:val="24"/>
          <w:szCs w:val="24"/>
          <w:lang w:eastAsia="ru-RU"/>
        </w:rPr>
        <w:t>размера субсидии по кредитному договору</w:t>
      </w:r>
    </w:p>
    <w:p w:rsidR="00D87EEE" w:rsidRPr="001D4173" w:rsidRDefault="00D87EEE" w:rsidP="00D87EEE">
      <w:pPr>
        <w:autoSpaceDE w:val="0"/>
        <w:autoSpaceDN w:val="0"/>
        <w:adjustRightInd w:val="0"/>
        <w:spacing w:after="0" w:line="240" w:lineRule="auto"/>
        <w:jc w:val="center"/>
        <w:outlineLvl w:val="0"/>
        <w:rPr>
          <w:rFonts w:ascii="Times New Roman" w:hAnsi="Times New Roman" w:cs="Times New Roman"/>
          <w:sz w:val="24"/>
          <w:szCs w:val="24"/>
          <w:lang w:eastAsia="ru-RU"/>
        </w:rPr>
      </w:pPr>
    </w:p>
    <w:p w:rsidR="00D87EEE" w:rsidRPr="001D4173"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1D4173">
        <w:rPr>
          <w:rFonts w:ascii="Times New Roman" w:hAnsi="Times New Roman" w:cs="Times New Roman"/>
          <w:sz w:val="24"/>
          <w:szCs w:val="24"/>
          <w:lang w:eastAsia="ru-RU"/>
        </w:rPr>
        <w:t>__________________________________________________________</w:t>
      </w:r>
      <w:r>
        <w:rPr>
          <w:rFonts w:ascii="Times New Roman" w:hAnsi="Times New Roman" w:cs="Times New Roman"/>
          <w:sz w:val="24"/>
          <w:szCs w:val="24"/>
          <w:lang w:eastAsia="ru-RU"/>
        </w:rPr>
        <w:t>___________________</w:t>
      </w:r>
    </w:p>
    <w:p w:rsidR="00D87EEE" w:rsidRPr="001D4173" w:rsidRDefault="00D87EEE" w:rsidP="00D87EEE">
      <w:pPr>
        <w:autoSpaceDE w:val="0"/>
        <w:autoSpaceDN w:val="0"/>
        <w:adjustRightInd w:val="0"/>
        <w:spacing w:after="0" w:line="240" w:lineRule="auto"/>
        <w:jc w:val="center"/>
        <w:outlineLvl w:val="0"/>
        <w:rPr>
          <w:rFonts w:ascii="Times New Roman" w:hAnsi="Times New Roman" w:cs="Times New Roman"/>
          <w:sz w:val="20"/>
          <w:szCs w:val="20"/>
          <w:lang w:eastAsia="ru-RU"/>
        </w:rPr>
      </w:pPr>
      <w:r w:rsidRPr="001D4173">
        <w:rPr>
          <w:rFonts w:ascii="Times New Roman" w:hAnsi="Times New Roman" w:cs="Times New Roman"/>
          <w:sz w:val="20"/>
          <w:szCs w:val="20"/>
          <w:lang w:eastAsia="ru-RU"/>
        </w:rPr>
        <w:t>(полное наименование субъекта)</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ОГРН________________________________ИНН ____</w:t>
      </w:r>
      <w:r>
        <w:rPr>
          <w:rFonts w:ascii="Times New Roman" w:hAnsi="Times New Roman" w:cs="Times New Roman"/>
          <w:sz w:val="24"/>
          <w:szCs w:val="24"/>
          <w:lang w:eastAsia="ru-RU"/>
        </w:rPr>
        <w:t>_______________________________</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Юридический адрес ________________________________</w:t>
      </w:r>
      <w:r>
        <w:rPr>
          <w:rFonts w:ascii="Times New Roman" w:hAnsi="Times New Roman" w:cs="Times New Roman"/>
          <w:sz w:val="24"/>
          <w:szCs w:val="24"/>
          <w:lang w:eastAsia="ru-RU"/>
        </w:rPr>
        <w:t>___________________________</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Телефоны </w:t>
      </w:r>
      <w:r w:rsidRPr="001D4173">
        <w:rPr>
          <w:rFonts w:ascii="Times New Roman" w:hAnsi="Times New Roman" w:cs="Times New Roman"/>
          <w:sz w:val="24"/>
          <w:szCs w:val="24"/>
          <w:lang w:eastAsia="ru-RU"/>
        </w:rPr>
        <w:t>___________________________________Факс ____</w:t>
      </w:r>
      <w:r>
        <w:rPr>
          <w:rFonts w:ascii="Times New Roman" w:hAnsi="Times New Roman" w:cs="Times New Roman"/>
          <w:sz w:val="24"/>
          <w:szCs w:val="24"/>
          <w:lang w:eastAsia="ru-RU"/>
        </w:rPr>
        <w:t>________________________</w:t>
      </w:r>
    </w:p>
    <w:p w:rsidR="00D87EEE" w:rsidRPr="001D4173" w:rsidRDefault="00987615" w:rsidP="00D87EEE">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Кредитный договор №</w:t>
      </w:r>
      <w:r w:rsidR="00D87EEE">
        <w:rPr>
          <w:rFonts w:ascii="Times New Roman" w:hAnsi="Times New Roman" w:cs="Times New Roman"/>
          <w:sz w:val="24"/>
          <w:szCs w:val="24"/>
          <w:lang w:eastAsia="ru-RU"/>
        </w:rPr>
        <w:t xml:space="preserve"> </w:t>
      </w:r>
      <w:r w:rsidR="00D87EEE" w:rsidRPr="001D4173">
        <w:rPr>
          <w:rFonts w:ascii="Times New Roman" w:hAnsi="Times New Roman" w:cs="Times New Roman"/>
          <w:sz w:val="24"/>
          <w:szCs w:val="24"/>
          <w:lang w:eastAsia="ru-RU"/>
        </w:rPr>
        <w:t>___</w:t>
      </w:r>
      <w:r w:rsidR="00D87EEE">
        <w:rPr>
          <w:rFonts w:ascii="Times New Roman" w:hAnsi="Times New Roman" w:cs="Times New Roman"/>
          <w:sz w:val="24"/>
          <w:szCs w:val="24"/>
          <w:lang w:eastAsia="ru-RU"/>
        </w:rPr>
        <w:t>________________________</w:t>
      </w:r>
      <w:proofErr w:type="gramStart"/>
      <w:r w:rsidR="00D87EEE" w:rsidRPr="001D4173">
        <w:rPr>
          <w:rFonts w:ascii="Times New Roman" w:hAnsi="Times New Roman" w:cs="Times New Roman"/>
          <w:sz w:val="24"/>
          <w:szCs w:val="24"/>
          <w:lang w:eastAsia="ru-RU"/>
        </w:rPr>
        <w:t>от</w:t>
      </w:r>
      <w:proofErr w:type="gramEnd"/>
      <w:r w:rsidR="00D87EEE" w:rsidRPr="001D4173">
        <w:rPr>
          <w:rFonts w:ascii="Times New Roman" w:hAnsi="Times New Roman" w:cs="Times New Roman"/>
          <w:sz w:val="24"/>
          <w:szCs w:val="24"/>
          <w:lang w:eastAsia="ru-RU"/>
        </w:rPr>
        <w:t xml:space="preserve"> ___________________________</w:t>
      </w:r>
      <w:r w:rsidR="00D87EEE">
        <w:rPr>
          <w:rFonts w:ascii="Times New Roman" w:hAnsi="Times New Roman" w:cs="Times New Roman"/>
          <w:sz w:val="24"/>
          <w:szCs w:val="24"/>
          <w:lang w:eastAsia="ru-RU"/>
        </w:rPr>
        <w:t>_</w:t>
      </w: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Наименование кредитной организации ______</w:t>
      </w:r>
      <w:r>
        <w:rPr>
          <w:rFonts w:ascii="Times New Roman" w:hAnsi="Times New Roman" w:cs="Times New Roman"/>
          <w:sz w:val="24"/>
          <w:szCs w:val="24"/>
          <w:lang w:eastAsia="ru-RU"/>
        </w:rPr>
        <w:t>______</w:t>
      </w:r>
      <w:r w:rsidRPr="001D4173">
        <w:rPr>
          <w:rFonts w:ascii="Times New Roman" w:hAnsi="Times New Roman" w:cs="Times New Roman"/>
          <w:sz w:val="24"/>
          <w:szCs w:val="24"/>
          <w:lang w:eastAsia="ru-RU"/>
        </w:rPr>
        <w:t>__</w:t>
      </w:r>
      <w:r w:rsidR="005F3323">
        <w:rPr>
          <w:rFonts w:ascii="Times New Roman" w:hAnsi="Times New Roman" w:cs="Times New Roman"/>
          <w:sz w:val="24"/>
          <w:szCs w:val="24"/>
          <w:lang w:eastAsia="ru-RU"/>
        </w:rPr>
        <w:t>______________________________</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w:t>
      </w:r>
      <w:r w:rsidR="005F3323">
        <w:rPr>
          <w:rFonts w:ascii="Times New Roman" w:hAnsi="Times New Roman" w:cs="Times New Roman"/>
          <w:sz w:val="24"/>
          <w:szCs w:val="24"/>
          <w:lang w:eastAsia="ru-RU"/>
        </w:rPr>
        <w:t>______________________________</w:t>
      </w: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Сумма полученного кредита в валюте кредитного договора _______</w:t>
      </w:r>
      <w:r>
        <w:rPr>
          <w:rFonts w:ascii="Times New Roman" w:hAnsi="Times New Roman" w:cs="Times New Roman"/>
          <w:sz w:val="24"/>
          <w:szCs w:val="24"/>
          <w:lang w:eastAsia="ru-RU"/>
        </w:rPr>
        <w:t>________</w:t>
      </w:r>
      <w:r w:rsidR="005F3323">
        <w:rPr>
          <w:rFonts w:ascii="Times New Roman" w:hAnsi="Times New Roman" w:cs="Times New Roman"/>
          <w:sz w:val="24"/>
          <w:szCs w:val="24"/>
          <w:lang w:eastAsia="ru-RU"/>
        </w:rPr>
        <w:t>___________</w:t>
      </w:r>
    </w:p>
    <w:p w:rsidR="00D87EEE" w:rsidRPr="001D4173" w:rsidRDefault="00D87EEE" w:rsidP="00D87EEE">
      <w:pPr>
        <w:autoSpaceDE w:val="0"/>
        <w:autoSpaceDN w:val="0"/>
        <w:adjustRightInd w:val="0"/>
        <w:spacing w:after="0" w:line="240" w:lineRule="auto"/>
        <w:ind w:left="57" w:right="57"/>
        <w:jc w:val="right"/>
        <w:outlineLvl w:val="0"/>
      </w:pPr>
    </w:p>
    <w:p w:rsidR="00D87EEE" w:rsidRPr="001D4173" w:rsidRDefault="00D87EEE" w:rsidP="00D87EEE">
      <w:pPr>
        <w:autoSpaceDE w:val="0"/>
        <w:autoSpaceDN w:val="0"/>
        <w:adjustRightInd w:val="0"/>
        <w:spacing w:after="0" w:line="240" w:lineRule="auto"/>
        <w:ind w:firstLine="540"/>
        <w:jc w:val="both"/>
        <w:outlineLvl w:val="0"/>
        <w:rPr>
          <w:lang w:eastAsia="ru-RU"/>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276"/>
        <w:gridCol w:w="1276"/>
        <w:gridCol w:w="1559"/>
        <w:gridCol w:w="1417"/>
        <w:gridCol w:w="1134"/>
        <w:gridCol w:w="1134"/>
      </w:tblGrid>
      <w:tr w:rsidR="00D87EEE" w:rsidRPr="001D4173" w:rsidTr="005F3323">
        <w:tc>
          <w:tcPr>
            <w:tcW w:w="1843"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 xml:space="preserve">Остаток задолженности, </w:t>
            </w:r>
            <w:proofErr w:type="gramStart"/>
            <w:r w:rsidRPr="006507DC">
              <w:rPr>
                <w:rFonts w:ascii="Times New Roman" w:hAnsi="Times New Roman" w:cs="Times New Roman"/>
                <w:sz w:val="20"/>
                <w:szCs w:val="20"/>
                <w:lang w:eastAsia="ru-RU"/>
              </w:rPr>
              <w:t>исходя из которой начисляются</w:t>
            </w:r>
            <w:proofErr w:type="gramEnd"/>
            <w:r w:rsidRPr="006507DC">
              <w:rPr>
                <w:rFonts w:ascii="Times New Roman" w:hAnsi="Times New Roman" w:cs="Times New Roman"/>
                <w:sz w:val="20"/>
                <w:szCs w:val="20"/>
                <w:lang w:eastAsia="ru-RU"/>
              </w:rPr>
              <w:t xml:space="preserve"> проценты </w:t>
            </w:r>
            <w:hyperlink r:id="rId10" w:history="1">
              <w:r w:rsidRPr="006507DC">
                <w:rPr>
                  <w:rFonts w:ascii="Times New Roman" w:hAnsi="Times New Roman" w:cs="Times New Roman"/>
                  <w:color w:val="0000FF"/>
                  <w:sz w:val="20"/>
                  <w:szCs w:val="20"/>
                  <w:lang w:eastAsia="ru-RU"/>
                </w:rPr>
                <w:t>&lt;*&gt;</w:t>
              </w:r>
            </w:hyperlink>
            <w:r w:rsidRPr="006507DC">
              <w:rPr>
                <w:rFonts w:ascii="Times New Roman" w:hAnsi="Times New Roman" w:cs="Times New Roman"/>
                <w:sz w:val="20"/>
                <w:szCs w:val="20"/>
                <w:lang w:eastAsia="ru-RU"/>
              </w:rPr>
              <w:t>, руб.</w:t>
            </w: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Период расчета процентов</w:t>
            </w: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Количество дней в периоде</w:t>
            </w:r>
          </w:p>
        </w:tc>
        <w:tc>
          <w:tcPr>
            <w:tcW w:w="1559"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Процентная ставка по кредитному договору, %</w:t>
            </w:r>
          </w:p>
        </w:tc>
        <w:tc>
          <w:tcPr>
            <w:tcW w:w="1417"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Сумма уплаченных процентов по кредитному договору, руб.</w:t>
            </w: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Размер ставки для расчета</w:t>
            </w: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Расчетная сумма субсидии, руб.</w:t>
            </w:r>
          </w:p>
        </w:tc>
      </w:tr>
      <w:tr w:rsidR="00D87EEE" w:rsidRPr="006507DC" w:rsidTr="005F3323">
        <w:trPr>
          <w:trHeight w:val="21"/>
        </w:trPr>
        <w:tc>
          <w:tcPr>
            <w:tcW w:w="1843"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6507DC">
              <w:rPr>
                <w:rFonts w:ascii="Times New Roman" w:hAnsi="Times New Roman" w:cs="Times New Roman"/>
                <w:sz w:val="20"/>
                <w:szCs w:val="20"/>
                <w:lang w:eastAsia="ru-RU"/>
              </w:rPr>
              <w:t>7</w:t>
            </w:r>
          </w:p>
        </w:tc>
      </w:tr>
      <w:tr w:rsidR="00D87EEE" w:rsidRPr="006507DC" w:rsidTr="005F3323">
        <w:tc>
          <w:tcPr>
            <w:tcW w:w="1843"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r>
      <w:tr w:rsidR="00D87EEE" w:rsidRPr="006507DC" w:rsidTr="005F3323">
        <w:tc>
          <w:tcPr>
            <w:tcW w:w="1843"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rPr>
                <w:rFonts w:ascii="Times New Roman" w:hAnsi="Times New Roman" w:cs="Times New Roman"/>
                <w:sz w:val="24"/>
                <w:szCs w:val="24"/>
                <w:highlight w:val="yellow"/>
                <w:lang w:eastAsia="ru-RU"/>
              </w:rPr>
            </w:pP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highlight w:val="yellow"/>
                <w:lang w:eastAsia="ru-RU"/>
              </w:rPr>
            </w:pPr>
          </w:p>
        </w:tc>
      </w:tr>
      <w:tr w:rsidR="00D87EEE" w:rsidRPr="006507DC" w:rsidTr="005F3323">
        <w:tc>
          <w:tcPr>
            <w:tcW w:w="1843"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rPr>
                <w:rFonts w:ascii="Times New Roman" w:hAnsi="Times New Roman" w:cs="Times New Roman"/>
                <w:sz w:val="24"/>
                <w:szCs w:val="24"/>
                <w:lang w:eastAsia="ru-RU"/>
              </w:rPr>
            </w:pPr>
            <w:r w:rsidRPr="006507DC">
              <w:rPr>
                <w:rFonts w:ascii="Times New Roman" w:hAnsi="Times New Roman" w:cs="Times New Roman"/>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r w:rsidRPr="006507DC">
              <w:rPr>
                <w:rFonts w:ascii="Times New Roman" w:hAnsi="Times New Roman" w:cs="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r w:rsidRPr="006507DC">
              <w:rPr>
                <w:rFonts w:ascii="Times New Roman" w:hAnsi="Times New Roman" w:cs="Times New Roman"/>
                <w:sz w:val="24"/>
                <w:szCs w:val="24"/>
                <w:lang w:eastAsia="ru-RU"/>
              </w:rPr>
              <w:t>x</w:t>
            </w:r>
          </w:p>
        </w:tc>
        <w:tc>
          <w:tcPr>
            <w:tcW w:w="1417"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r w:rsidRPr="006507DC">
              <w:rPr>
                <w:rFonts w:ascii="Times New Roman" w:hAnsi="Times New Roman" w:cs="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D87EEE" w:rsidRPr="006507DC" w:rsidRDefault="00D87EEE" w:rsidP="005F3323">
            <w:pPr>
              <w:autoSpaceDE w:val="0"/>
              <w:autoSpaceDN w:val="0"/>
              <w:adjustRightInd w:val="0"/>
              <w:spacing w:after="0" w:line="240" w:lineRule="auto"/>
              <w:jc w:val="center"/>
              <w:rPr>
                <w:rFonts w:ascii="Times New Roman" w:hAnsi="Times New Roman" w:cs="Times New Roman"/>
                <w:sz w:val="24"/>
                <w:szCs w:val="24"/>
                <w:lang w:eastAsia="ru-RU"/>
              </w:rPr>
            </w:pPr>
          </w:p>
        </w:tc>
      </w:tr>
    </w:tbl>
    <w:p w:rsidR="00D87EEE" w:rsidRPr="006507DC" w:rsidRDefault="00D87EEE" w:rsidP="00D87EEE">
      <w:pPr>
        <w:autoSpaceDE w:val="0"/>
        <w:autoSpaceDN w:val="0"/>
        <w:adjustRightInd w:val="0"/>
        <w:spacing w:after="0" w:line="240" w:lineRule="auto"/>
        <w:ind w:left="57" w:right="57"/>
        <w:jc w:val="both"/>
        <w:outlineLvl w:val="0"/>
        <w:rPr>
          <w:rFonts w:ascii="Times New Roman" w:hAnsi="Times New Roman" w:cs="Times New Roman"/>
          <w:sz w:val="24"/>
          <w:szCs w:val="24"/>
        </w:rPr>
      </w:pPr>
    </w:p>
    <w:p w:rsidR="00D87EEE" w:rsidRPr="004B5B44" w:rsidRDefault="00D87EEE" w:rsidP="00D87EEE">
      <w:pPr>
        <w:autoSpaceDE w:val="0"/>
        <w:autoSpaceDN w:val="0"/>
        <w:adjustRightInd w:val="0"/>
        <w:spacing w:after="0" w:line="240" w:lineRule="auto"/>
        <w:jc w:val="both"/>
        <w:rPr>
          <w:rFonts w:ascii="Times New Roman" w:hAnsi="Times New Roman" w:cs="Times New Roman"/>
          <w:lang w:eastAsia="ru-RU"/>
        </w:rPr>
      </w:pPr>
      <w:r w:rsidRPr="004B5B44">
        <w:rPr>
          <w:rFonts w:ascii="Times New Roman" w:hAnsi="Times New Roman" w:cs="Times New Roman"/>
          <w:lang w:eastAsia="ru-RU"/>
        </w:rPr>
        <w:t>--------------------------------</w:t>
      </w:r>
    </w:p>
    <w:p w:rsidR="00D87EEE" w:rsidRPr="004B5B44" w:rsidRDefault="00D87EEE" w:rsidP="00D87EEE">
      <w:pPr>
        <w:autoSpaceDE w:val="0"/>
        <w:autoSpaceDN w:val="0"/>
        <w:adjustRightInd w:val="0"/>
        <w:spacing w:after="0" w:line="240" w:lineRule="auto"/>
        <w:jc w:val="both"/>
        <w:rPr>
          <w:rFonts w:ascii="Times New Roman" w:hAnsi="Times New Roman" w:cs="Times New Roman"/>
          <w:lang w:eastAsia="ru-RU"/>
        </w:rPr>
      </w:pPr>
      <w:r w:rsidRPr="004B5B44">
        <w:rPr>
          <w:rFonts w:ascii="Times New Roman" w:hAnsi="Times New Roman" w:cs="Times New Roman"/>
          <w:lang w:eastAsia="ru-RU"/>
        </w:rPr>
        <w:t>&lt;*&gt; Без учета штрафных санкций по кредитам, начисленных и уплаченных по просроченной задолженности.</w:t>
      </w:r>
    </w:p>
    <w:p w:rsidR="00D87EEE" w:rsidRPr="006507DC"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DF63D9">
        <w:rPr>
          <w:rFonts w:ascii="Times New Roman" w:hAnsi="Times New Roman" w:cs="Times New Roman"/>
          <w:sz w:val="24"/>
          <w:szCs w:val="24"/>
          <w:lang w:eastAsia="ru-RU"/>
        </w:rPr>
        <w:t>Руководитель субъекта ___________________/________________________________/</w:t>
      </w:r>
    </w:p>
    <w:p w:rsidR="00D87EEE" w:rsidRPr="00DB71D9" w:rsidRDefault="00D87EEE" w:rsidP="00D87EEE">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DB71D9">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DB71D9">
        <w:rPr>
          <w:rFonts w:ascii="Times New Roman" w:hAnsi="Times New Roman" w:cs="Times New Roman"/>
          <w:sz w:val="20"/>
          <w:szCs w:val="20"/>
          <w:lang w:eastAsia="ru-RU"/>
        </w:rPr>
        <w:t>(подпись)                  (Ф.И.О.)</w:t>
      </w: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DF63D9">
        <w:rPr>
          <w:rFonts w:ascii="Times New Roman" w:hAnsi="Times New Roman" w:cs="Times New Roman"/>
          <w:sz w:val="24"/>
          <w:szCs w:val="24"/>
          <w:lang w:eastAsia="ru-RU"/>
        </w:rPr>
        <w:t>Главный бухгалтер _______________________/________________________________/</w:t>
      </w:r>
    </w:p>
    <w:p w:rsidR="00D87EEE" w:rsidRPr="00DB71D9" w:rsidRDefault="00D87EEE" w:rsidP="00D87EEE">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DB71D9">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DB71D9">
        <w:rPr>
          <w:rFonts w:ascii="Times New Roman" w:hAnsi="Times New Roman" w:cs="Times New Roman"/>
          <w:sz w:val="20"/>
          <w:szCs w:val="20"/>
          <w:lang w:eastAsia="ru-RU"/>
        </w:rPr>
        <w:t>(подпись)                    (Ф.И.О.)</w:t>
      </w: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DF63D9">
        <w:rPr>
          <w:rFonts w:ascii="Times New Roman" w:hAnsi="Times New Roman" w:cs="Times New Roman"/>
          <w:sz w:val="24"/>
          <w:szCs w:val="24"/>
          <w:lang w:eastAsia="ru-RU"/>
        </w:rPr>
        <w:t>Дата ____________________</w:t>
      </w: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DF63D9">
        <w:rPr>
          <w:rFonts w:ascii="Times New Roman" w:hAnsi="Times New Roman" w:cs="Times New Roman"/>
          <w:sz w:val="24"/>
          <w:szCs w:val="24"/>
          <w:lang w:eastAsia="ru-RU"/>
        </w:rPr>
        <w:t>М.П.</w:t>
      </w:r>
    </w:p>
    <w:p w:rsidR="00D87EEE" w:rsidRDefault="00D87EEE" w:rsidP="00D87EEE">
      <w:pPr>
        <w:autoSpaceDE w:val="0"/>
        <w:autoSpaceDN w:val="0"/>
        <w:adjustRightInd w:val="0"/>
        <w:spacing w:after="0" w:line="240" w:lineRule="auto"/>
        <w:ind w:left="57" w:right="57"/>
        <w:jc w:val="both"/>
        <w:outlineLvl w:val="0"/>
      </w:pPr>
      <w:r>
        <w:t xml:space="preserve"> </w:t>
      </w:r>
    </w:p>
    <w:p w:rsidR="005F3323" w:rsidRDefault="005F3323" w:rsidP="00D87EEE">
      <w:pPr>
        <w:autoSpaceDE w:val="0"/>
        <w:autoSpaceDN w:val="0"/>
        <w:adjustRightInd w:val="0"/>
        <w:spacing w:after="0" w:line="240" w:lineRule="auto"/>
        <w:ind w:left="57" w:right="57"/>
        <w:jc w:val="both"/>
        <w:outlineLvl w:val="0"/>
      </w:pPr>
    </w:p>
    <w:p w:rsidR="005F3323" w:rsidRDefault="005F3323" w:rsidP="00D87EEE">
      <w:pPr>
        <w:autoSpaceDE w:val="0"/>
        <w:autoSpaceDN w:val="0"/>
        <w:adjustRightInd w:val="0"/>
        <w:spacing w:after="0" w:line="240" w:lineRule="auto"/>
        <w:ind w:left="57" w:right="57"/>
        <w:jc w:val="both"/>
        <w:outlineLvl w:val="0"/>
      </w:pPr>
    </w:p>
    <w:p w:rsidR="005F3323" w:rsidRDefault="005F3323" w:rsidP="00D87EEE">
      <w:pPr>
        <w:autoSpaceDE w:val="0"/>
        <w:autoSpaceDN w:val="0"/>
        <w:adjustRightInd w:val="0"/>
        <w:spacing w:after="0" w:line="240" w:lineRule="auto"/>
        <w:ind w:left="57" w:right="57"/>
        <w:jc w:val="both"/>
        <w:outlineLvl w:val="0"/>
      </w:pPr>
    </w:p>
    <w:tbl>
      <w:tblPr>
        <w:tblW w:w="9464" w:type="dxa"/>
        <w:tblLook w:val="00A0" w:firstRow="1" w:lastRow="0" w:firstColumn="1" w:lastColumn="0" w:noHBand="0" w:noVBand="0"/>
      </w:tblPr>
      <w:tblGrid>
        <w:gridCol w:w="4644"/>
        <w:gridCol w:w="4820"/>
      </w:tblGrid>
      <w:tr w:rsidR="00D87EEE" w:rsidRPr="00AC3F41" w:rsidTr="00AC5BB9">
        <w:tc>
          <w:tcPr>
            <w:tcW w:w="4644" w:type="dxa"/>
          </w:tcPr>
          <w:p w:rsidR="00D87EEE" w:rsidRDefault="00D87EEE" w:rsidP="005F3323">
            <w:pPr>
              <w:spacing w:after="0" w:line="240" w:lineRule="auto"/>
              <w:rPr>
                <w:rFonts w:cs="Times New Roman"/>
              </w:rPr>
            </w:pPr>
          </w:p>
        </w:tc>
        <w:tc>
          <w:tcPr>
            <w:tcW w:w="4820" w:type="dxa"/>
          </w:tcPr>
          <w:p w:rsidR="00987615" w:rsidRPr="00987615" w:rsidRDefault="00987615" w:rsidP="00987615">
            <w:pPr>
              <w:spacing w:after="0" w:line="240" w:lineRule="auto"/>
              <w:rPr>
                <w:rFonts w:ascii="Times New Roman" w:hAnsi="Times New Roman" w:cs="Times New Roman"/>
                <w:lang w:eastAsia="ru-RU"/>
              </w:rPr>
            </w:pPr>
            <w:r w:rsidRPr="00987615">
              <w:rPr>
                <w:rFonts w:ascii="Times New Roman" w:hAnsi="Times New Roman" w:cs="Times New Roman"/>
                <w:lang w:eastAsia="ru-RU"/>
              </w:rPr>
              <w:t xml:space="preserve">Приложение № </w:t>
            </w:r>
            <w:r>
              <w:rPr>
                <w:rFonts w:ascii="Times New Roman" w:hAnsi="Times New Roman" w:cs="Times New Roman"/>
                <w:lang w:eastAsia="ru-RU"/>
              </w:rPr>
              <w:t>2</w:t>
            </w:r>
          </w:p>
          <w:p w:rsidR="00D87EEE" w:rsidRPr="00AC3F41" w:rsidRDefault="00987615" w:rsidP="00987615">
            <w:pPr>
              <w:spacing w:after="0" w:line="240" w:lineRule="auto"/>
              <w:rPr>
                <w:rFonts w:ascii="Times New Roman" w:hAnsi="Times New Roman" w:cs="Times New Roman"/>
              </w:rPr>
            </w:pPr>
            <w:r w:rsidRPr="00987615">
              <w:rPr>
                <w:rFonts w:ascii="Times New Roman" w:hAnsi="Times New Roman" w:cs="Times New Roman"/>
                <w:lang w:eastAsia="ru-RU"/>
              </w:rPr>
              <w:t>к Порядку предоставления субсидии из бюджета Северо-Курильского муниципального округа на финансовое обеспечение (возмещение) затрат муниципальным предприятиям Северо-Курильского муниципального округа</w:t>
            </w:r>
          </w:p>
        </w:tc>
      </w:tr>
    </w:tbl>
    <w:p w:rsidR="00D87EEE" w:rsidRDefault="00D87EEE" w:rsidP="00D87EEE">
      <w:pPr>
        <w:widowControl w:val="0"/>
        <w:autoSpaceDE w:val="0"/>
        <w:autoSpaceDN w:val="0"/>
        <w:adjustRightInd w:val="0"/>
        <w:spacing w:after="0" w:line="240" w:lineRule="auto"/>
        <w:jc w:val="both"/>
        <w:rPr>
          <w:rFonts w:cs="Times New Roman"/>
        </w:rPr>
      </w:pPr>
    </w:p>
    <w:p w:rsidR="00D87EEE" w:rsidRDefault="00D87EEE" w:rsidP="00D87EEE">
      <w:pPr>
        <w:autoSpaceDE w:val="0"/>
        <w:autoSpaceDN w:val="0"/>
        <w:adjustRightInd w:val="0"/>
        <w:spacing w:after="0" w:line="240" w:lineRule="auto"/>
        <w:jc w:val="center"/>
        <w:outlineLvl w:val="0"/>
        <w:rPr>
          <w:rFonts w:ascii="Times New Roman" w:hAnsi="Times New Roman" w:cs="Times New Roman"/>
          <w:sz w:val="24"/>
          <w:szCs w:val="24"/>
          <w:lang w:eastAsia="ru-RU"/>
        </w:rPr>
      </w:pPr>
    </w:p>
    <w:p w:rsidR="00D87EEE" w:rsidRDefault="00D87EEE" w:rsidP="00D87EEE">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CA7974">
        <w:rPr>
          <w:rFonts w:ascii="Times New Roman" w:hAnsi="Times New Roman" w:cs="Times New Roman"/>
          <w:sz w:val="24"/>
          <w:szCs w:val="24"/>
          <w:lang w:eastAsia="ru-RU"/>
        </w:rPr>
        <w:t>РАСЧЕТ</w:t>
      </w:r>
      <w:r>
        <w:rPr>
          <w:rFonts w:ascii="Times New Roman" w:hAnsi="Times New Roman" w:cs="Times New Roman"/>
          <w:sz w:val="24"/>
          <w:szCs w:val="24"/>
          <w:lang w:eastAsia="ru-RU"/>
        </w:rPr>
        <w:t xml:space="preserve"> </w:t>
      </w:r>
    </w:p>
    <w:p w:rsidR="00D87EEE" w:rsidRPr="00CA7974" w:rsidRDefault="00D87EEE" w:rsidP="00D87EEE">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CA7974">
        <w:rPr>
          <w:rFonts w:ascii="Times New Roman" w:hAnsi="Times New Roman" w:cs="Times New Roman"/>
          <w:sz w:val="24"/>
          <w:szCs w:val="24"/>
          <w:lang w:eastAsia="ru-RU"/>
        </w:rPr>
        <w:t>процентов, начисленных и фактически уплаченных субъектом</w:t>
      </w:r>
    </w:p>
    <w:p w:rsidR="00D87EEE" w:rsidRPr="00CA7974" w:rsidRDefault="00D87EEE" w:rsidP="00D87EEE">
      <w:pPr>
        <w:autoSpaceDE w:val="0"/>
        <w:autoSpaceDN w:val="0"/>
        <w:adjustRightInd w:val="0"/>
        <w:spacing w:after="0" w:line="240" w:lineRule="auto"/>
        <w:jc w:val="center"/>
        <w:outlineLvl w:val="0"/>
        <w:rPr>
          <w:rFonts w:ascii="Times New Roman" w:hAnsi="Times New Roman" w:cs="Times New Roman"/>
          <w:sz w:val="24"/>
          <w:szCs w:val="24"/>
          <w:lang w:eastAsia="ru-RU"/>
        </w:rPr>
      </w:pPr>
    </w:p>
    <w:p w:rsidR="00D87EEE" w:rsidRDefault="00D87EEE" w:rsidP="00D87EEE">
      <w:pPr>
        <w:autoSpaceDE w:val="0"/>
        <w:autoSpaceDN w:val="0"/>
        <w:adjustRightInd w:val="0"/>
        <w:spacing w:after="0" w:line="240" w:lineRule="auto"/>
        <w:jc w:val="both"/>
        <w:rPr>
          <w:rFonts w:ascii="Courier New" w:hAnsi="Courier New" w:cs="Courier New"/>
          <w:sz w:val="20"/>
          <w:szCs w:val="20"/>
          <w:lang w:eastAsia="ru-RU"/>
        </w:rPr>
      </w:pPr>
      <w:r>
        <w:rPr>
          <w:rFonts w:ascii="Courier New" w:hAnsi="Courier New" w:cs="Courier New"/>
          <w:sz w:val="20"/>
          <w:szCs w:val="20"/>
          <w:lang w:eastAsia="ru-RU"/>
        </w:rPr>
        <w:t>________________________________________________</w:t>
      </w:r>
      <w:r w:rsidR="005F3323">
        <w:rPr>
          <w:rFonts w:ascii="Courier New" w:hAnsi="Courier New" w:cs="Courier New"/>
          <w:sz w:val="20"/>
          <w:szCs w:val="20"/>
          <w:lang w:eastAsia="ru-RU"/>
        </w:rPr>
        <w:t>_____________________________</w:t>
      </w:r>
    </w:p>
    <w:p w:rsidR="00D87EEE" w:rsidRPr="001D4173" w:rsidRDefault="00D87EEE" w:rsidP="00D87EEE">
      <w:pPr>
        <w:autoSpaceDE w:val="0"/>
        <w:autoSpaceDN w:val="0"/>
        <w:adjustRightInd w:val="0"/>
        <w:spacing w:after="0" w:line="240" w:lineRule="auto"/>
        <w:jc w:val="center"/>
        <w:outlineLvl w:val="0"/>
        <w:rPr>
          <w:rFonts w:ascii="Times New Roman" w:hAnsi="Times New Roman" w:cs="Times New Roman"/>
          <w:sz w:val="20"/>
          <w:szCs w:val="20"/>
          <w:lang w:eastAsia="ru-RU"/>
        </w:rPr>
      </w:pPr>
      <w:r w:rsidRPr="001D4173">
        <w:rPr>
          <w:rFonts w:ascii="Times New Roman" w:hAnsi="Times New Roman" w:cs="Times New Roman"/>
          <w:sz w:val="20"/>
          <w:szCs w:val="20"/>
          <w:lang w:eastAsia="ru-RU"/>
        </w:rPr>
        <w:t>(полное наименование субъекта)</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ОГРН ________________________________ ИНН ____</w:t>
      </w:r>
      <w:r w:rsidR="005F3323">
        <w:rPr>
          <w:rFonts w:ascii="Times New Roman" w:hAnsi="Times New Roman" w:cs="Times New Roman"/>
          <w:sz w:val="24"/>
          <w:szCs w:val="24"/>
          <w:lang w:eastAsia="ru-RU"/>
        </w:rPr>
        <w:t>______________________________</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Юридический адрес ________________________________</w:t>
      </w:r>
      <w:r w:rsidR="005F3323">
        <w:rPr>
          <w:rFonts w:ascii="Times New Roman" w:hAnsi="Times New Roman" w:cs="Times New Roman"/>
          <w:sz w:val="24"/>
          <w:szCs w:val="24"/>
          <w:lang w:eastAsia="ru-RU"/>
        </w:rPr>
        <w:t>____________________________</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Телефоны ___________________________________ Факс ____</w:t>
      </w:r>
      <w:r w:rsidR="005F3323">
        <w:rPr>
          <w:rFonts w:ascii="Times New Roman" w:hAnsi="Times New Roman" w:cs="Times New Roman"/>
          <w:sz w:val="24"/>
          <w:szCs w:val="24"/>
          <w:lang w:eastAsia="ru-RU"/>
        </w:rPr>
        <w:t>________________________</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 xml:space="preserve">Кредитный договор </w:t>
      </w:r>
      <w:r w:rsidR="00987615">
        <w:rPr>
          <w:rFonts w:ascii="Times New Roman" w:hAnsi="Times New Roman" w:cs="Times New Roman"/>
          <w:sz w:val="24"/>
          <w:szCs w:val="24"/>
          <w:lang w:eastAsia="ru-RU"/>
        </w:rPr>
        <w:t>№</w:t>
      </w:r>
      <w:r w:rsidRPr="001D4173">
        <w:rPr>
          <w:rFonts w:ascii="Times New Roman" w:hAnsi="Times New Roman" w:cs="Times New Roman"/>
          <w:sz w:val="24"/>
          <w:szCs w:val="24"/>
          <w:lang w:eastAsia="ru-RU"/>
        </w:rPr>
        <w:t xml:space="preserve"> ___</w:t>
      </w:r>
      <w:r>
        <w:rPr>
          <w:rFonts w:ascii="Times New Roman" w:hAnsi="Times New Roman" w:cs="Times New Roman"/>
          <w:sz w:val="24"/>
          <w:szCs w:val="24"/>
          <w:lang w:eastAsia="ru-RU"/>
        </w:rPr>
        <w:t>______</w:t>
      </w:r>
      <w:r w:rsidRPr="001D4173">
        <w:rPr>
          <w:rFonts w:ascii="Times New Roman" w:hAnsi="Times New Roman" w:cs="Times New Roman"/>
          <w:sz w:val="24"/>
          <w:szCs w:val="24"/>
          <w:lang w:eastAsia="ru-RU"/>
        </w:rPr>
        <w:t xml:space="preserve">__________________ </w:t>
      </w:r>
      <w:proofErr w:type="gramStart"/>
      <w:r w:rsidRPr="001D4173">
        <w:rPr>
          <w:rFonts w:ascii="Times New Roman" w:hAnsi="Times New Roman" w:cs="Times New Roman"/>
          <w:sz w:val="24"/>
          <w:szCs w:val="24"/>
          <w:lang w:eastAsia="ru-RU"/>
        </w:rPr>
        <w:t>о</w:t>
      </w:r>
      <w:r w:rsidR="005F3323">
        <w:rPr>
          <w:rFonts w:ascii="Times New Roman" w:hAnsi="Times New Roman" w:cs="Times New Roman"/>
          <w:sz w:val="24"/>
          <w:szCs w:val="24"/>
          <w:lang w:eastAsia="ru-RU"/>
        </w:rPr>
        <w:t>т</w:t>
      </w:r>
      <w:proofErr w:type="gramEnd"/>
      <w:r w:rsidR="005F3323">
        <w:rPr>
          <w:rFonts w:ascii="Times New Roman" w:hAnsi="Times New Roman" w:cs="Times New Roman"/>
          <w:sz w:val="24"/>
          <w:szCs w:val="24"/>
          <w:lang w:eastAsia="ru-RU"/>
        </w:rPr>
        <w:t xml:space="preserve"> ____________________________</w:t>
      </w: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Наименование кредитной организации ______</w:t>
      </w:r>
      <w:r>
        <w:rPr>
          <w:rFonts w:ascii="Times New Roman" w:hAnsi="Times New Roman" w:cs="Times New Roman"/>
          <w:sz w:val="24"/>
          <w:szCs w:val="24"/>
          <w:lang w:eastAsia="ru-RU"/>
        </w:rPr>
        <w:t>______</w:t>
      </w:r>
      <w:r w:rsidRPr="001D4173">
        <w:rPr>
          <w:rFonts w:ascii="Times New Roman" w:hAnsi="Times New Roman" w:cs="Times New Roman"/>
          <w:sz w:val="24"/>
          <w:szCs w:val="24"/>
          <w:lang w:eastAsia="ru-RU"/>
        </w:rPr>
        <w:t>_________________</w:t>
      </w:r>
      <w:r w:rsidR="005F3323">
        <w:rPr>
          <w:rFonts w:ascii="Times New Roman" w:hAnsi="Times New Roman" w:cs="Times New Roman"/>
          <w:sz w:val="24"/>
          <w:szCs w:val="24"/>
          <w:lang w:eastAsia="ru-RU"/>
        </w:rPr>
        <w:t>_______________</w:t>
      </w: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w:t>
      </w:r>
      <w:r w:rsidR="005F3323">
        <w:rPr>
          <w:rFonts w:ascii="Times New Roman" w:hAnsi="Times New Roman" w:cs="Times New Roman"/>
          <w:sz w:val="24"/>
          <w:szCs w:val="24"/>
          <w:lang w:eastAsia="ru-RU"/>
        </w:rPr>
        <w:t>______________________________</w:t>
      </w: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1D4173"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1D4173">
        <w:rPr>
          <w:rFonts w:ascii="Times New Roman" w:hAnsi="Times New Roman" w:cs="Times New Roman"/>
          <w:sz w:val="24"/>
          <w:szCs w:val="24"/>
          <w:lang w:eastAsia="ru-RU"/>
        </w:rPr>
        <w:t>Сумма полученного кредита в валюте кредитного договора _______</w:t>
      </w:r>
      <w:r>
        <w:rPr>
          <w:rFonts w:ascii="Times New Roman" w:hAnsi="Times New Roman" w:cs="Times New Roman"/>
          <w:sz w:val="24"/>
          <w:szCs w:val="24"/>
          <w:lang w:eastAsia="ru-RU"/>
        </w:rPr>
        <w:t>________</w:t>
      </w:r>
      <w:r w:rsidR="005F3323">
        <w:rPr>
          <w:rFonts w:ascii="Times New Roman" w:hAnsi="Times New Roman" w:cs="Times New Roman"/>
          <w:sz w:val="24"/>
          <w:szCs w:val="24"/>
          <w:lang w:eastAsia="ru-RU"/>
        </w:rPr>
        <w:t>___________</w:t>
      </w:r>
    </w:p>
    <w:p w:rsidR="00D87EEE" w:rsidRPr="001D4173" w:rsidRDefault="00D87EEE" w:rsidP="00D87EEE">
      <w:pPr>
        <w:autoSpaceDE w:val="0"/>
        <w:autoSpaceDN w:val="0"/>
        <w:adjustRightInd w:val="0"/>
        <w:spacing w:after="0" w:line="240" w:lineRule="auto"/>
        <w:ind w:left="57" w:right="57"/>
        <w:jc w:val="right"/>
        <w:outlineLvl w:val="0"/>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1701"/>
        <w:gridCol w:w="1276"/>
        <w:gridCol w:w="1417"/>
        <w:gridCol w:w="1560"/>
        <w:gridCol w:w="1417"/>
      </w:tblGrid>
      <w:tr w:rsidR="00D87EEE" w:rsidRPr="00CA7974" w:rsidTr="00AC5BB9">
        <w:tc>
          <w:tcPr>
            <w:tcW w:w="1985"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 xml:space="preserve">Остаток задолженности, </w:t>
            </w:r>
            <w:proofErr w:type="gramStart"/>
            <w:r w:rsidRPr="00CA7974">
              <w:rPr>
                <w:rFonts w:ascii="Times New Roman" w:hAnsi="Times New Roman" w:cs="Times New Roman"/>
                <w:sz w:val="20"/>
                <w:szCs w:val="20"/>
                <w:lang w:eastAsia="ru-RU"/>
              </w:rPr>
              <w:t>исходя из которой начисляются</w:t>
            </w:r>
            <w:proofErr w:type="gramEnd"/>
            <w:r w:rsidRPr="00CA7974">
              <w:rPr>
                <w:rFonts w:ascii="Times New Roman" w:hAnsi="Times New Roman" w:cs="Times New Roman"/>
                <w:sz w:val="20"/>
                <w:szCs w:val="20"/>
                <w:lang w:eastAsia="ru-RU"/>
              </w:rPr>
              <w:t xml:space="preserve"> проценты </w:t>
            </w:r>
            <w:hyperlink w:anchor="Par43" w:history="1">
              <w:r w:rsidRPr="00CA7974">
                <w:rPr>
                  <w:rFonts w:ascii="Times New Roman" w:hAnsi="Times New Roman" w:cs="Times New Roman"/>
                  <w:color w:val="0000FF"/>
                  <w:sz w:val="20"/>
                  <w:szCs w:val="20"/>
                  <w:lang w:eastAsia="ru-RU"/>
                </w:rPr>
                <w:t>&lt;*&gt;</w:t>
              </w:r>
            </w:hyperlink>
            <w:r w:rsidRPr="00CA7974">
              <w:rPr>
                <w:rFonts w:ascii="Times New Roman" w:hAnsi="Times New Roman" w:cs="Times New Roman"/>
                <w:sz w:val="20"/>
                <w:szCs w:val="20"/>
                <w:lang w:eastAsia="ru-RU"/>
              </w:rPr>
              <w:t>, руб.</w:t>
            </w:r>
          </w:p>
        </w:tc>
        <w:tc>
          <w:tcPr>
            <w:tcW w:w="1701"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Период расчета процентов</w:t>
            </w:r>
          </w:p>
        </w:tc>
        <w:tc>
          <w:tcPr>
            <w:tcW w:w="1276"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Количество дней в расчетном периоде</w:t>
            </w: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Процентная ставка по кредиту</w:t>
            </w:r>
          </w:p>
        </w:tc>
        <w:tc>
          <w:tcPr>
            <w:tcW w:w="1560"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Сумма начисленных процентов, руб.</w:t>
            </w: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Сумма уплаченных процентов, руб.</w:t>
            </w:r>
          </w:p>
        </w:tc>
      </w:tr>
      <w:tr w:rsidR="00D87EEE" w:rsidRPr="00CA7974" w:rsidTr="00AC5BB9">
        <w:tc>
          <w:tcPr>
            <w:tcW w:w="1985"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4</w:t>
            </w:r>
          </w:p>
        </w:tc>
        <w:tc>
          <w:tcPr>
            <w:tcW w:w="1560"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jc w:val="center"/>
              <w:rPr>
                <w:rFonts w:ascii="Times New Roman" w:hAnsi="Times New Roman" w:cs="Times New Roman"/>
                <w:sz w:val="20"/>
                <w:szCs w:val="20"/>
                <w:lang w:eastAsia="ru-RU"/>
              </w:rPr>
            </w:pPr>
            <w:r w:rsidRPr="00CA7974">
              <w:rPr>
                <w:rFonts w:ascii="Times New Roman" w:hAnsi="Times New Roman" w:cs="Times New Roman"/>
                <w:sz w:val="20"/>
                <w:szCs w:val="20"/>
                <w:lang w:eastAsia="ru-RU"/>
              </w:rPr>
              <w:t>6</w:t>
            </w:r>
          </w:p>
        </w:tc>
      </w:tr>
      <w:tr w:rsidR="00D87EEE" w:rsidRPr="00CA7974" w:rsidTr="00AC5BB9">
        <w:tc>
          <w:tcPr>
            <w:tcW w:w="1985"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r>
      <w:tr w:rsidR="00D87EEE" w:rsidRPr="00CA7974" w:rsidTr="00AC5BB9">
        <w:trPr>
          <w:trHeight w:val="193"/>
        </w:trPr>
        <w:tc>
          <w:tcPr>
            <w:tcW w:w="1985"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r>
      <w:tr w:rsidR="00D87EEE" w:rsidRPr="00CA7974" w:rsidTr="00AC5BB9">
        <w:tc>
          <w:tcPr>
            <w:tcW w:w="1985"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r w:rsidRPr="00CA7974">
              <w:rPr>
                <w:rFonts w:ascii="Times New Roman"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D87EEE" w:rsidRPr="00CA7974" w:rsidRDefault="00D87EEE" w:rsidP="005F3323">
            <w:pPr>
              <w:autoSpaceDE w:val="0"/>
              <w:autoSpaceDN w:val="0"/>
              <w:adjustRightInd w:val="0"/>
              <w:spacing w:after="0" w:line="240" w:lineRule="auto"/>
              <w:rPr>
                <w:rFonts w:ascii="Times New Roman" w:hAnsi="Times New Roman" w:cs="Times New Roman"/>
                <w:sz w:val="24"/>
                <w:szCs w:val="24"/>
                <w:lang w:eastAsia="ru-RU"/>
              </w:rPr>
            </w:pPr>
          </w:p>
        </w:tc>
      </w:tr>
    </w:tbl>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4B5B44" w:rsidRDefault="00D87EEE" w:rsidP="00D87EEE">
      <w:pPr>
        <w:autoSpaceDE w:val="0"/>
        <w:autoSpaceDN w:val="0"/>
        <w:adjustRightInd w:val="0"/>
        <w:spacing w:after="0" w:line="240" w:lineRule="auto"/>
        <w:jc w:val="both"/>
        <w:rPr>
          <w:rFonts w:ascii="Times New Roman" w:hAnsi="Times New Roman" w:cs="Times New Roman"/>
          <w:lang w:eastAsia="ru-RU"/>
        </w:rPr>
      </w:pPr>
      <w:r w:rsidRPr="004B5B44">
        <w:rPr>
          <w:rFonts w:ascii="Times New Roman" w:hAnsi="Times New Roman" w:cs="Times New Roman"/>
          <w:lang w:eastAsia="ru-RU"/>
        </w:rPr>
        <w:t>--------------------------------</w:t>
      </w:r>
    </w:p>
    <w:p w:rsidR="00D87EEE" w:rsidRPr="004B5B44" w:rsidRDefault="00D87EEE" w:rsidP="00D87EEE">
      <w:pPr>
        <w:autoSpaceDE w:val="0"/>
        <w:autoSpaceDN w:val="0"/>
        <w:adjustRightInd w:val="0"/>
        <w:spacing w:after="0" w:line="240" w:lineRule="auto"/>
        <w:jc w:val="both"/>
        <w:rPr>
          <w:rFonts w:ascii="Times New Roman" w:hAnsi="Times New Roman" w:cs="Times New Roman"/>
          <w:lang w:eastAsia="ru-RU"/>
        </w:rPr>
      </w:pPr>
      <w:r w:rsidRPr="004B5B44">
        <w:rPr>
          <w:rFonts w:ascii="Times New Roman" w:hAnsi="Times New Roman" w:cs="Times New Roman"/>
          <w:lang w:eastAsia="ru-RU"/>
        </w:rPr>
        <w:t>&lt;*&gt; Без учета штрафных санкций по кредитам, начисленных и уплаченных по просроченной задолженности.</w:t>
      </w:r>
    </w:p>
    <w:p w:rsidR="00D87EEE" w:rsidRPr="006507DC"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DF63D9">
        <w:rPr>
          <w:rFonts w:ascii="Times New Roman" w:hAnsi="Times New Roman" w:cs="Times New Roman"/>
          <w:sz w:val="24"/>
          <w:szCs w:val="24"/>
          <w:lang w:eastAsia="ru-RU"/>
        </w:rPr>
        <w:t>Руководитель субъекта ___________________/________________________________/</w:t>
      </w:r>
    </w:p>
    <w:p w:rsidR="00D87EEE" w:rsidRPr="00DB71D9" w:rsidRDefault="00D87EEE" w:rsidP="00D87EEE">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DB71D9">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DB71D9">
        <w:rPr>
          <w:rFonts w:ascii="Times New Roman" w:hAnsi="Times New Roman" w:cs="Times New Roman"/>
          <w:sz w:val="20"/>
          <w:szCs w:val="20"/>
          <w:lang w:eastAsia="ru-RU"/>
        </w:rPr>
        <w:t>(подпись)                  (Ф.И.О.)</w:t>
      </w: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DF63D9">
        <w:rPr>
          <w:rFonts w:ascii="Times New Roman" w:hAnsi="Times New Roman" w:cs="Times New Roman"/>
          <w:sz w:val="24"/>
          <w:szCs w:val="24"/>
          <w:lang w:eastAsia="ru-RU"/>
        </w:rPr>
        <w:t>Главный бухгалтер _______________________/________________________________/</w:t>
      </w:r>
    </w:p>
    <w:p w:rsidR="00D87EEE" w:rsidRPr="00DB71D9" w:rsidRDefault="00D87EEE" w:rsidP="00D87EEE">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DB71D9">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DB71D9">
        <w:rPr>
          <w:rFonts w:ascii="Times New Roman" w:hAnsi="Times New Roman" w:cs="Times New Roman"/>
          <w:sz w:val="20"/>
          <w:szCs w:val="20"/>
          <w:lang w:eastAsia="ru-RU"/>
        </w:rPr>
        <w:t>(подпись)                    (Ф.И.О.)</w:t>
      </w: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DF63D9">
        <w:rPr>
          <w:rFonts w:ascii="Times New Roman" w:hAnsi="Times New Roman" w:cs="Times New Roman"/>
          <w:sz w:val="24"/>
          <w:szCs w:val="24"/>
          <w:lang w:eastAsia="ru-RU"/>
        </w:rPr>
        <w:t>Дата ____________________</w:t>
      </w: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D87EEE" w:rsidRPr="00DF63D9"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DF63D9">
        <w:rPr>
          <w:rFonts w:ascii="Times New Roman" w:hAnsi="Times New Roman" w:cs="Times New Roman"/>
          <w:sz w:val="24"/>
          <w:szCs w:val="24"/>
          <w:lang w:eastAsia="ru-RU"/>
        </w:rPr>
        <w:t>М.П.</w:t>
      </w:r>
    </w:p>
    <w:p w:rsidR="00D87EEE" w:rsidRDefault="00D87EEE" w:rsidP="00D87EEE">
      <w:pPr>
        <w:autoSpaceDE w:val="0"/>
        <w:autoSpaceDN w:val="0"/>
        <w:adjustRightInd w:val="0"/>
        <w:spacing w:after="0" w:line="240" w:lineRule="auto"/>
        <w:ind w:left="57" w:right="57"/>
        <w:jc w:val="both"/>
        <w:outlineLvl w:val="0"/>
      </w:pPr>
      <w:r>
        <w:t xml:space="preserve"> </w:t>
      </w:r>
    </w:p>
    <w:p w:rsidR="005F3323" w:rsidRDefault="005F3323" w:rsidP="00D87EEE">
      <w:pPr>
        <w:autoSpaceDE w:val="0"/>
        <w:autoSpaceDN w:val="0"/>
        <w:adjustRightInd w:val="0"/>
        <w:spacing w:after="0" w:line="240" w:lineRule="auto"/>
        <w:ind w:left="57" w:right="57"/>
        <w:jc w:val="both"/>
        <w:outlineLvl w:val="0"/>
      </w:pPr>
    </w:p>
    <w:p w:rsidR="005F3323" w:rsidRDefault="005F3323" w:rsidP="00D87EEE">
      <w:pPr>
        <w:autoSpaceDE w:val="0"/>
        <w:autoSpaceDN w:val="0"/>
        <w:adjustRightInd w:val="0"/>
        <w:spacing w:after="0" w:line="240" w:lineRule="auto"/>
        <w:ind w:left="57" w:right="57"/>
        <w:jc w:val="both"/>
        <w:outlineLvl w:val="0"/>
      </w:pPr>
    </w:p>
    <w:p w:rsidR="005F3323" w:rsidRDefault="005F3323" w:rsidP="00D87EEE">
      <w:pPr>
        <w:autoSpaceDE w:val="0"/>
        <w:autoSpaceDN w:val="0"/>
        <w:adjustRightInd w:val="0"/>
        <w:spacing w:after="0" w:line="240" w:lineRule="auto"/>
        <w:ind w:left="57" w:right="57"/>
        <w:jc w:val="both"/>
        <w:outlineLvl w:val="0"/>
      </w:pPr>
    </w:p>
    <w:p w:rsidR="005F3323" w:rsidRDefault="005F3323" w:rsidP="00D87EEE">
      <w:pPr>
        <w:autoSpaceDE w:val="0"/>
        <w:autoSpaceDN w:val="0"/>
        <w:adjustRightInd w:val="0"/>
        <w:spacing w:after="0" w:line="240" w:lineRule="auto"/>
        <w:ind w:left="57" w:right="57"/>
        <w:jc w:val="both"/>
        <w:outlineLvl w:val="0"/>
      </w:pPr>
    </w:p>
    <w:p w:rsidR="005F3323" w:rsidRDefault="005F3323" w:rsidP="00D87EEE">
      <w:pPr>
        <w:autoSpaceDE w:val="0"/>
        <w:autoSpaceDN w:val="0"/>
        <w:adjustRightInd w:val="0"/>
        <w:spacing w:after="0" w:line="240" w:lineRule="auto"/>
        <w:ind w:left="57" w:right="57"/>
        <w:jc w:val="both"/>
        <w:outlineLvl w:val="0"/>
      </w:pPr>
    </w:p>
    <w:tbl>
      <w:tblPr>
        <w:tblW w:w="9464" w:type="dxa"/>
        <w:tblLook w:val="00A0" w:firstRow="1" w:lastRow="0" w:firstColumn="1" w:lastColumn="0" w:noHBand="0" w:noVBand="0"/>
      </w:tblPr>
      <w:tblGrid>
        <w:gridCol w:w="4644"/>
        <w:gridCol w:w="4820"/>
      </w:tblGrid>
      <w:tr w:rsidR="00D87EEE" w:rsidRPr="00AC3F41" w:rsidTr="00AC5BB9">
        <w:tc>
          <w:tcPr>
            <w:tcW w:w="4644" w:type="dxa"/>
          </w:tcPr>
          <w:p w:rsidR="00D87EEE" w:rsidRDefault="00D87EEE" w:rsidP="005F3323">
            <w:pPr>
              <w:spacing w:after="0" w:line="240" w:lineRule="auto"/>
              <w:rPr>
                <w:rFonts w:cs="Times New Roman"/>
              </w:rPr>
            </w:pPr>
          </w:p>
        </w:tc>
        <w:tc>
          <w:tcPr>
            <w:tcW w:w="4820" w:type="dxa"/>
          </w:tcPr>
          <w:p w:rsidR="00987615" w:rsidRPr="00D563A5" w:rsidRDefault="00987615" w:rsidP="00987615">
            <w:pPr>
              <w:spacing w:after="0" w:line="240" w:lineRule="auto"/>
              <w:rPr>
                <w:rFonts w:ascii="Times New Roman" w:hAnsi="Times New Roman" w:cs="Times New Roman"/>
                <w:lang w:eastAsia="ru-RU"/>
              </w:rPr>
            </w:pPr>
            <w:r w:rsidRPr="00D563A5">
              <w:rPr>
                <w:rFonts w:ascii="Times New Roman" w:hAnsi="Times New Roman" w:cs="Times New Roman"/>
                <w:lang w:eastAsia="ru-RU"/>
              </w:rPr>
              <w:t xml:space="preserve">Приложение № </w:t>
            </w:r>
            <w:r>
              <w:rPr>
                <w:rFonts w:ascii="Times New Roman" w:hAnsi="Times New Roman" w:cs="Times New Roman"/>
                <w:lang w:eastAsia="ru-RU"/>
              </w:rPr>
              <w:t>3</w:t>
            </w:r>
          </w:p>
          <w:p w:rsidR="00987615" w:rsidRPr="00AC3F41" w:rsidRDefault="00987615" w:rsidP="00987615">
            <w:pPr>
              <w:spacing w:after="0" w:line="240" w:lineRule="auto"/>
              <w:rPr>
                <w:rFonts w:ascii="Times New Roman" w:hAnsi="Times New Roman" w:cs="Times New Roman"/>
              </w:rPr>
            </w:pPr>
            <w:r w:rsidRPr="00D563A5">
              <w:rPr>
                <w:rFonts w:ascii="Times New Roman" w:hAnsi="Times New Roman" w:cs="Times New Roman"/>
                <w:lang w:eastAsia="ru-RU"/>
              </w:rPr>
              <w:t xml:space="preserve">к Порядку </w:t>
            </w:r>
            <w:r w:rsidRPr="00987615">
              <w:rPr>
                <w:rFonts w:ascii="Times New Roman" w:hAnsi="Times New Roman" w:cs="Times New Roman"/>
                <w:lang w:eastAsia="ru-RU"/>
              </w:rPr>
              <w:t>предоставления субсидии из бюджета Северо-Курильского муниципального округа на финансовое обеспечение (возмещение) затрат муниципальным предприятиям Северо-Курильского муниципального округа</w:t>
            </w:r>
          </w:p>
          <w:p w:rsidR="00D87EEE" w:rsidRPr="00AC3F41" w:rsidRDefault="00D87EEE" w:rsidP="005F3323">
            <w:pPr>
              <w:spacing w:after="0" w:line="240" w:lineRule="auto"/>
              <w:jc w:val="right"/>
              <w:rPr>
                <w:rFonts w:ascii="Times New Roman" w:hAnsi="Times New Roman" w:cs="Times New Roman"/>
              </w:rPr>
            </w:pPr>
          </w:p>
        </w:tc>
      </w:tr>
    </w:tbl>
    <w:p w:rsidR="00D87EEE" w:rsidRDefault="00D87EEE" w:rsidP="00D87EEE">
      <w:pPr>
        <w:widowControl w:val="0"/>
        <w:autoSpaceDE w:val="0"/>
        <w:autoSpaceDN w:val="0"/>
        <w:adjustRightInd w:val="0"/>
        <w:spacing w:after="0" w:line="240" w:lineRule="auto"/>
        <w:jc w:val="both"/>
        <w:rPr>
          <w:rFonts w:cs="Times New Roman"/>
        </w:rPr>
      </w:pPr>
    </w:p>
    <w:p w:rsidR="00D87EEE" w:rsidRDefault="00D87EEE" w:rsidP="00D87EEE">
      <w:pPr>
        <w:autoSpaceDE w:val="0"/>
        <w:autoSpaceDN w:val="0"/>
        <w:adjustRightInd w:val="0"/>
        <w:spacing w:after="0" w:line="240" w:lineRule="auto"/>
        <w:jc w:val="both"/>
        <w:rPr>
          <w:rFonts w:ascii="Courier New" w:hAnsi="Courier New" w:cs="Courier New"/>
          <w:sz w:val="20"/>
          <w:szCs w:val="20"/>
          <w:lang w:eastAsia="ru-RU"/>
        </w:rPr>
      </w:pPr>
      <w:r w:rsidRPr="004E2661">
        <w:rPr>
          <w:rFonts w:ascii="Courier New" w:hAnsi="Courier New" w:cs="Courier New"/>
          <w:sz w:val="20"/>
          <w:szCs w:val="20"/>
          <w:lang w:eastAsia="ru-RU"/>
        </w:rPr>
        <w:t xml:space="preserve">                                  </w:t>
      </w:r>
    </w:p>
    <w:p w:rsidR="00D87EEE" w:rsidRPr="004E2661" w:rsidRDefault="00D87EEE" w:rsidP="00D87EEE">
      <w:pPr>
        <w:autoSpaceDE w:val="0"/>
        <w:autoSpaceDN w:val="0"/>
        <w:adjustRightInd w:val="0"/>
        <w:spacing w:after="0" w:line="240" w:lineRule="auto"/>
        <w:jc w:val="center"/>
        <w:rPr>
          <w:rFonts w:ascii="Times New Roman" w:hAnsi="Times New Roman" w:cs="Times New Roman"/>
          <w:sz w:val="24"/>
          <w:szCs w:val="24"/>
          <w:lang w:eastAsia="ru-RU"/>
        </w:rPr>
      </w:pPr>
      <w:r w:rsidRPr="004E2661">
        <w:rPr>
          <w:rFonts w:ascii="Times New Roman" w:hAnsi="Times New Roman" w:cs="Times New Roman"/>
          <w:sz w:val="24"/>
          <w:szCs w:val="24"/>
          <w:lang w:eastAsia="ru-RU"/>
        </w:rPr>
        <w:t>СПРАВКА</w:t>
      </w: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 xml:space="preserve">        </w:t>
      </w:r>
    </w:p>
    <w:p w:rsidR="00D87EEE" w:rsidRPr="004E2661" w:rsidRDefault="00D87EEE" w:rsidP="00D87EEE">
      <w:pPr>
        <w:autoSpaceDE w:val="0"/>
        <w:autoSpaceDN w:val="0"/>
        <w:adjustRightInd w:val="0"/>
        <w:spacing w:after="0" w:line="240" w:lineRule="auto"/>
        <w:jc w:val="center"/>
        <w:rPr>
          <w:rFonts w:ascii="Times New Roman" w:hAnsi="Times New Roman" w:cs="Times New Roman"/>
          <w:sz w:val="24"/>
          <w:szCs w:val="24"/>
          <w:lang w:eastAsia="ru-RU"/>
        </w:rPr>
      </w:pPr>
      <w:r w:rsidRPr="004E2661">
        <w:rPr>
          <w:rFonts w:ascii="Times New Roman" w:hAnsi="Times New Roman" w:cs="Times New Roman"/>
          <w:sz w:val="24"/>
          <w:szCs w:val="24"/>
          <w:lang w:eastAsia="ru-RU"/>
        </w:rPr>
        <w:t xml:space="preserve">по кредитному договору от _____________ 20___ г. </w:t>
      </w:r>
      <w:r>
        <w:rPr>
          <w:rFonts w:ascii="Times New Roman" w:hAnsi="Times New Roman" w:cs="Times New Roman"/>
          <w:sz w:val="24"/>
          <w:szCs w:val="24"/>
          <w:lang w:eastAsia="ru-RU"/>
        </w:rPr>
        <w:t>№</w:t>
      </w:r>
      <w:r w:rsidRPr="004E2661">
        <w:rPr>
          <w:rFonts w:ascii="Times New Roman" w:hAnsi="Times New Roman" w:cs="Times New Roman"/>
          <w:sz w:val="24"/>
          <w:szCs w:val="24"/>
          <w:lang w:eastAsia="ru-RU"/>
        </w:rPr>
        <w:t xml:space="preserve"> ________</w:t>
      </w:r>
    </w:p>
    <w:p w:rsidR="00D87EEE" w:rsidRPr="004E2661" w:rsidRDefault="00D87EEE" w:rsidP="00D87EEE">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_________________</w:t>
      </w:r>
      <w:r>
        <w:rPr>
          <w:rFonts w:ascii="Times New Roman" w:hAnsi="Times New Roman" w:cs="Times New Roman"/>
          <w:sz w:val="24"/>
          <w:szCs w:val="24"/>
          <w:lang w:eastAsia="ru-RU"/>
        </w:rPr>
        <w:t>____</w:t>
      </w:r>
      <w:r w:rsidRPr="004E2661">
        <w:rPr>
          <w:rFonts w:ascii="Times New Roman" w:hAnsi="Times New Roman" w:cs="Times New Roman"/>
          <w:sz w:val="24"/>
          <w:szCs w:val="24"/>
          <w:lang w:eastAsia="ru-RU"/>
        </w:rPr>
        <w:t>__________________________</w:t>
      </w:r>
      <w:r w:rsidR="005F3323">
        <w:rPr>
          <w:rFonts w:ascii="Times New Roman" w:hAnsi="Times New Roman" w:cs="Times New Roman"/>
          <w:sz w:val="24"/>
          <w:szCs w:val="24"/>
          <w:lang w:eastAsia="ru-RU"/>
        </w:rPr>
        <w:t>______________________________</w:t>
      </w:r>
    </w:p>
    <w:p w:rsidR="00D87EEE" w:rsidRPr="004E2661" w:rsidRDefault="00D87EEE" w:rsidP="00D87EEE">
      <w:pPr>
        <w:autoSpaceDE w:val="0"/>
        <w:autoSpaceDN w:val="0"/>
        <w:adjustRightInd w:val="0"/>
        <w:spacing w:after="0" w:line="240" w:lineRule="auto"/>
        <w:jc w:val="center"/>
        <w:rPr>
          <w:rFonts w:ascii="Times New Roman" w:hAnsi="Times New Roman" w:cs="Times New Roman"/>
          <w:sz w:val="20"/>
          <w:szCs w:val="20"/>
          <w:lang w:eastAsia="ru-RU"/>
        </w:rPr>
      </w:pPr>
      <w:r w:rsidRPr="004E2661">
        <w:rPr>
          <w:rFonts w:ascii="Times New Roman" w:hAnsi="Times New Roman" w:cs="Times New Roman"/>
          <w:sz w:val="20"/>
          <w:szCs w:val="20"/>
          <w:lang w:eastAsia="ru-RU"/>
        </w:rPr>
        <w:t>(полное наименование субъекта)</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 xml:space="preserve">    Сумма полученного кредита, всего (в валюте договора/в рублях) __</w:t>
      </w:r>
      <w:r>
        <w:rPr>
          <w:rFonts w:ascii="Times New Roman" w:hAnsi="Times New Roman" w:cs="Times New Roman"/>
          <w:sz w:val="24"/>
          <w:szCs w:val="24"/>
          <w:lang w:eastAsia="ru-RU"/>
        </w:rPr>
        <w:t>____________</w:t>
      </w:r>
      <w:r w:rsidR="005F3323">
        <w:rPr>
          <w:rFonts w:ascii="Times New Roman" w:hAnsi="Times New Roman" w:cs="Times New Roman"/>
          <w:sz w:val="24"/>
          <w:szCs w:val="24"/>
          <w:lang w:eastAsia="ru-RU"/>
        </w:rPr>
        <w:t>_____</w:t>
      </w:r>
      <w:r w:rsidRPr="004E2661">
        <w:rPr>
          <w:rFonts w:ascii="Times New Roman" w:hAnsi="Times New Roman" w:cs="Times New Roman"/>
          <w:sz w:val="24"/>
          <w:szCs w:val="24"/>
          <w:lang w:eastAsia="ru-RU"/>
        </w:rPr>
        <w:t>,</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в том числе:</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 xml:space="preserve">    - на инвестиционные цели: ______</w:t>
      </w:r>
      <w:r>
        <w:rPr>
          <w:rFonts w:ascii="Times New Roman" w:hAnsi="Times New Roman" w:cs="Times New Roman"/>
          <w:sz w:val="24"/>
          <w:szCs w:val="24"/>
          <w:lang w:eastAsia="ru-RU"/>
        </w:rPr>
        <w:t>_____________</w:t>
      </w:r>
      <w:r w:rsidR="005F3323">
        <w:rPr>
          <w:rFonts w:ascii="Times New Roman" w:hAnsi="Times New Roman" w:cs="Times New Roman"/>
          <w:sz w:val="24"/>
          <w:szCs w:val="24"/>
          <w:lang w:eastAsia="ru-RU"/>
        </w:rPr>
        <w:t>_______</w:t>
      </w:r>
      <w:r w:rsidRPr="004E2661">
        <w:rPr>
          <w:rFonts w:ascii="Times New Roman" w:hAnsi="Times New Roman" w:cs="Times New Roman"/>
          <w:sz w:val="24"/>
          <w:szCs w:val="24"/>
          <w:lang w:eastAsia="ru-RU"/>
        </w:rPr>
        <w:t xml:space="preserve"> (в валюте договора/в рублях),</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из них:</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 xml:space="preserve">    1) приобретение основных средств _______</w:t>
      </w:r>
      <w:r>
        <w:rPr>
          <w:rFonts w:ascii="Times New Roman" w:hAnsi="Times New Roman" w:cs="Times New Roman"/>
          <w:sz w:val="24"/>
          <w:szCs w:val="24"/>
          <w:lang w:eastAsia="ru-RU"/>
        </w:rPr>
        <w:t>________</w:t>
      </w:r>
      <w:r w:rsidRPr="004E2661">
        <w:rPr>
          <w:rFonts w:ascii="Times New Roman" w:hAnsi="Times New Roman" w:cs="Times New Roman"/>
          <w:sz w:val="24"/>
          <w:szCs w:val="24"/>
          <w:lang w:eastAsia="ru-RU"/>
        </w:rPr>
        <w:t>_______________________</w:t>
      </w:r>
      <w:r>
        <w:rPr>
          <w:rFonts w:ascii="Times New Roman" w:hAnsi="Times New Roman" w:cs="Times New Roman"/>
          <w:sz w:val="24"/>
          <w:szCs w:val="24"/>
          <w:lang w:eastAsia="ru-RU"/>
        </w:rPr>
        <w:t>_</w:t>
      </w:r>
      <w:r w:rsidR="005F3323">
        <w:rPr>
          <w:rFonts w:ascii="Times New Roman" w:hAnsi="Times New Roman" w:cs="Times New Roman"/>
          <w:sz w:val="24"/>
          <w:szCs w:val="24"/>
          <w:lang w:eastAsia="ru-RU"/>
        </w:rPr>
        <w:t>______</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(в валюте договора/в рублях);</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 xml:space="preserve">    2) реконструкция, модернизация основных средств ____</w:t>
      </w:r>
      <w:r>
        <w:rPr>
          <w:rFonts w:ascii="Times New Roman" w:hAnsi="Times New Roman" w:cs="Times New Roman"/>
          <w:sz w:val="24"/>
          <w:szCs w:val="24"/>
          <w:lang w:eastAsia="ru-RU"/>
        </w:rPr>
        <w:t>__________</w:t>
      </w:r>
      <w:r w:rsidR="005F3323">
        <w:rPr>
          <w:rFonts w:ascii="Times New Roman" w:hAnsi="Times New Roman" w:cs="Times New Roman"/>
          <w:sz w:val="24"/>
          <w:szCs w:val="24"/>
          <w:lang w:eastAsia="ru-RU"/>
        </w:rPr>
        <w:t>_________________</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(в валюте договора/в рублях);</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 xml:space="preserve">    3) восстановление затрат капитального характера _____</w:t>
      </w:r>
      <w:r>
        <w:rPr>
          <w:rFonts w:ascii="Times New Roman" w:hAnsi="Times New Roman" w:cs="Times New Roman"/>
          <w:sz w:val="24"/>
          <w:szCs w:val="24"/>
          <w:lang w:eastAsia="ru-RU"/>
        </w:rPr>
        <w:t>___________</w:t>
      </w:r>
      <w:r w:rsidRPr="004E2661">
        <w:rPr>
          <w:rFonts w:ascii="Times New Roman" w:hAnsi="Times New Roman" w:cs="Times New Roman"/>
          <w:sz w:val="24"/>
          <w:szCs w:val="24"/>
          <w:lang w:eastAsia="ru-RU"/>
        </w:rPr>
        <w:t>________________</w:t>
      </w:r>
      <w:r w:rsidR="005F3323">
        <w:rPr>
          <w:rFonts w:ascii="Times New Roman" w:hAnsi="Times New Roman" w:cs="Times New Roman"/>
          <w:sz w:val="24"/>
          <w:szCs w:val="24"/>
          <w:lang w:eastAsia="ru-RU"/>
        </w:rPr>
        <w:t>_</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(в валюте договора/в рублях);</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 xml:space="preserve">    - на прочие цели: __________________</w:t>
      </w:r>
      <w:r>
        <w:rPr>
          <w:rFonts w:ascii="Times New Roman" w:hAnsi="Times New Roman" w:cs="Times New Roman"/>
          <w:sz w:val="24"/>
          <w:szCs w:val="24"/>
          <w:lang w:eastAsia="ru-RU"/>
        </w:rPr>
        <w:t>_____________</w:t>
      </w:r>
      <w:r w:rsidR="005F3323">
        <w:rPr>
          <w:rFonts w:ascii="Times New Roman" w:hAnsi="Times New Roman" w:cs="Times New Roman"/>
          <w:sz w:val="24"/>
          <w:szCs w:val="24"/>
          <w:lang w:eastAsia="ru-RU"/>
        </w:rPr>
        <w:t>___</w:t>
      </w:r>
      <w:r w:rsidRPr="004E2661">
        <w:rPr>
          <w:rFonts w:ascii="Times New Roman" w:hAnsi="Times New Roman" w:cs="Times New Roman"/>
          <w:sz w:val="24"/>
          <w:szCs w:val="24"/>
          <w:lang w:eastAsia="ru-RU"/>
        </w:rPr>
        <w:t xml:space="preserve"> (в валюте договора/в рублях).</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4E2661" w:rsidRDefault="005F3323" w:rsidP="00D87EEE">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Руководитель </w:t>
      </w:r>
      <w:r w:rsidR="00D87EEE" w:rsidRPr="004E2661">
        <w:rPr>
          <w:rFonts w:ascii="Times New Roman" w:hAnsi="Times New Roman" w:cs="Times New Roman"/>
          <w:sz w:val="24"/>
          <w:szCs w:val="24"/>
          <w:lang w:eastAsia="ru-RU"/>
        </w:rPr>
        <w:t>кредитной организации __________</w:t>
      </w:r>
      <w:r w:rsidR="00D87EEE">
        <w:rPr>
          <w:rFonts w:ascii="Times New Roman" w:hAnsi="Times New Roman" w:cs="Times New Roman"/>
          <w:sz w:val="24"/>
          <w:szCs w:val="24"/>
          <w:lang w:eastAsia="ru-RU"/>
        </w:rPr>
        <w:t>__</w:t>
      </w:r>
      <w:r w:rsidR="00D87EEE" w:rsidRPr="004E2661">
        <w:rPr>
          <w:rFonts w:ascii="Times New Roman" w:hAnsi="Times New Roman" w:cs="Times New Roman"/>
          <w:sz w:val="24"/>
          <w:szCs w:val="24"/>
          <w:lang w:eastAsia="ru-RU"/>
        </w:rPr>
        <w:t>___/__</w:t>
      </w:r>
      <w:r w:rsidR="00D87EEE">
        <w:rPr>
          <w:rFonts w:ascii="Times New Roman" w:hAnsi="Times New Roman" w:cs="Times New Roman"/>
          <w:sz w:val="24"/>
          <w:szCs w:val="24"/>
          <w:lang w:eastAsia="ru-RU"/>
        </w:rPr>
        <w:t>____</w:t>
      </w:r>
      <w:r>
        <w:rPr>
          <w:rFonts w:ascii="Times New Roman" w:hAnsi="Times New Roman" w:cs="Times New Roman"/>
          <w:sz w:val="24"/>
          <w:szCs w:val="24"/>
          <w:lang w:eastAsia="ru-RU"/>
        </w:rPr>
        <w:t>_____________________</w:t>
      </w:r>
      <w:r w:rsidR="00D87EEE" w:rsidRPr="004E2661">
        <w:rPr>
          <w:rFonts w:ascii="Times New Roman" w:hAnsi="Times New Roman" w:cs="Times New Roman"/>
          <w:sz w:val="24"/>
          <w:szCs w:val="24"/>
          <w:lang w:eastAsia="ru-RU"/>
        </w:rPr>
        <w:t>_/</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0"/>
          <w:szCs w:val="20"/>
          <w:lang w:eastAsia="ru-RU"/>
        </w:rPr>
      </w:pPr>
      <w:r w:rsidRPr="004E2661">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4E2661">
        <w:rPr>
          <w:rFonts w:ascii="Times New Roman" w:hAnsi="Times New Roman" w:cs="Times New Roman"/>
          <w:sz w:val="20"/>
          <w:szCs w:val="20"/>
          <w:lang w:eastAsia="ru-RU"/>
        </w:rPr>
        <w:t xml:space="preserve">(подпись)           </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4E2661">
        <w:rPr>
          <w:rFonts w:ascii="Times New Roman" w:hAnsi="Times New Roman" w:cs="Times New Roman"/>
          <w:sz w:val="20"/>
          <w:szCs w:val="20"/>
          <w:lang w:eastAsia="ru-RU"/>
        </w:rPr>
        <w:t>(Ф.И.О.)</w:t>
      </w:r>
    </w:p>
    <w:p w:rsidR="00D87EEE"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Главный бухгалтер _______________________/____</w:t>
      </w:r>
      <w:r>
        <w:rPr>
          <w:rFonts w:ascii="Times New Roman" w:hAnsi="Times New Roman" w:cs="Times New Roman"/>
          <w:sz w:val="24"/>
          <w:szCs w:val="24"/>
          <w:lang w:eastAsia="ru-RU"/>
        </w:rPr>
        <w:t>_____</w:t>
      </w:r>
      <w:r w:rsidR="005F3323">
        <w:rPr>
          <w:rFonts w:ascii="Times New Roman" w:hAnsi="Times New Roman" w:cs="Times New Roman"/>
          <w:sz w:val="24"/>
          <w:szCs w:val="24"/>
          <w:lang w:eastAsia="ru-RU"/>
        </w:rPr>
        <w:t>___________________________</w:t>
      </w:r>
      <w:r w:rsidRPr="004E2661">
        <w:rPr>
          <w:rFonts w:ascii="Times New Roman" w:hAnsi="Times New Roman" w:cs="Times New Roman"/>
          <w:sz w:val="24"/>
          <w:szCs w:val="24"/>
          <w:lang w:eastAsia="ru-RU"/>
        </w:rPr>
        <w:t>/</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0"/>
          <w:szCs w:val="20"/>
          <w:lang w:eastAsia="ru-RU"/>
        </w:rPr>
      </w:pPr>
      <w:r w:rsidRPr="004E2661">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4E2661">
        <w:rPr>
          <w:rFonts w:ascii="Times New Roman" w:hAnsi="Times New Roman" w:cs="Times New Roman"/>
          <w:sz w:val="20"/>
          <w:szCs w:val="20"/>
          <w:lang w:eastAsia="ru-RU"/>
        </w:rPr>
        <w:t xml:space="preserve">(подпись)                    </w:t>
      </w:r>
      <w:r>
        <w:rPr>
          <w:rFonts w:ascii="Times New Roman" w:hAnsi="Times New Roman" w:cs="Times New Roman"/>
          <w:sz w:val="20"/>
          <w:szCs w:val="20"/>
          <w:lang w:eastAsia="ru-RU"/>
        </w:rPr>
        <w:tab/>
      </w:r>
      <w:r w:rsidRPr="004E2661">
        <w:rPr>
          <w:rFonts w:ascii="Times New Roman" w:hAnsi="Times New Roman" w:cs="Times New Roman"/>
          <w:sz w:val="20"/>
          <w:szCs w:val="20"/>
          <w:lang w:eastAsia="ru-RU"/>
        </w:rPr>
        <w:t>(Ф.И.О.)</w:t>
      </w:r>
    </w:p>
    <w:p w:rsidR="00D87EEE" w:rsidRPr="004E2661" w:rsidRDefault="00D87EEE" w:rsidP="00D87EEE">
      <w:pPr>
        <w:autoSpaceDE w:val="0"/>
        <w:autoSpaceDN w:val="0"/>
        <w:adjustRightInd w:val="0"/>
        <w:spacing w:after="0" w:line="240" w:lineRule="auto"/>
        <w:jc w:val="both"/>
        <w:rPr>
          <w:rFonts w:ascii="Times New Roman" w:hAnsi="Times New Roman" w:cs="Times New Roman"/>
          <w:sz w:val="24"/>
          <w:szCs w:val="24"/>
          <w:lang w:eastAsia="ru-RU"/>
        </w:rPr>
      </w:pPr>
      <w:r w:rsidRPr="004E2661">
        <w:rPr>
          <w:rFonts w:ascii="Times New Roman" w:hAnsi="Times New Roman" w:cs="Times New Roman"/>
          <w:sz w:val="24"/>
          <w:szCs w:val="24"/>
          <w:lang w:eastAsia="ru-RU"/>
        </w:rPr>
        <w:t>М.П.</w:t>
      </w:r>
    </w:p>
    <w:p w:rsidR="00D87EEE" w:rsidRDefault="00D87EEE"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Default="005F3323" w:rsidP="00BF77B5">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987615" w:rsidTr="00987615">
        <w:tc>
          <w:tcPr>
            <w:tcW w:w="4784" w:type="dxa"/>
          </w:tcPr>
          <w:p w:rsidR="00987615" w:rsidRDefault="00987615" w:rsidP="005F3323">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p>
        </w:tc>
        <w:tc>
          <w:tcPr>
            <w:tcW w:w="4785" w:type="dxa"/>
          </w:tcPr>
          <w:p w:rsidR="00987615" w:rsidRPr="00D563A5" w:rsidRDefault="00987615" w:rsidP="00987615">
            <w:pPr>
              <w:spacing w:after="0" w:line="240" w:lineRule="auto"/>
              <w:rPr>
                <w:rFonts w:ascii="Times New Roman" w:hAnsi="Times New Roman" w:cs="Times New Roman"/>
                <w:lang w:eastAsia="ru-RU"/>
              </w:rPr>
            </w:pPr>
            <w:r w:rsidRPr="00D563A5">
              <w:rPr>
                <w:rFonts w:ascii="Times New Roman" w:hAnsi="Times New Roman" w:cs="Times New Roman"/>
                <w:lang w:eastAsia="ru-RU"/>
              </w:rPr>
              <w:t xml:space="preserve">Приложение № </w:t>
            </w:r>
            <w:r>
              <w:rPr>
                <w:rFonts w:ascii="Times New Roman" w:hAnsi="Times New Roman" w:cs="Times New Roman"/>
                <w:lang w:eastAsia="ru-RU"/>
              </w:rPr>
              <w:t>4</w:t>
            </w:r>
          </w:p>
          <w:p w:rsidR="00987615" w:rsidRPr="00AC3F41" w:rsidRDefault="00987615" w:rsidP="00987615">
            <w:pPr>
              <w:spacing w:after="0" w:line="240" w:lineRule="auto"/>
              <w:rPr>
                <w:rFonts w:ascii="Times New Roman" w:hAnsi="Times New Roman" w:cs="Times New Roman"/>
              </w:rPr>
            </w:pPr>
            <w:r w:rsidRPr="00D563A5">
              <w:rPr>
                <w:rFonts w:ascii="Times New Roman" w:hAnsi="Times New Roman" w:cs="Times New Roman"/>
                <w:lang w:eastAsia="ru-RU"/>
              </w:rPr>
              <w:t xml:space="preserve">к Порядку </w:t>
            </w:r>
            <w:r w:rsidRPr="00987615">
              <w:rPr>
                <w:rFonts w:ascii="Times New Roman" w:hAnsi="Times New Roman" w:cs="Times New Roman"/>
                <w:lang w:eastAsia="ru-RU"/>
              </w:rPr>
              <w:t>предоставления субсидии из бюджета Северо-Курильского муниципального округа на финансовое обеспечение (возмещение) затрат муниципальным предприятиям Северо-Курильского муниципального округа</w:t>
            </w:r>
          </w:p>
          <w:p w:rsidR="00987615" w:rsidRDefault="00987615" w:rsidP="005F3323">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p>
        </w:tc>
      </w:tr>
    </w:tbl>
    <w:p w:rsidR="00987615" w:rsidRDefault="00987615" w:rsidP="005F3323">
      <w:pPr>
        <w:autoSpaceDE w:val="0"/>
        <w:autoSpaceDN w:val="0"/>
        <w:adjustRightInd w:val="0"/>
        <w:spacing w:after="0" w:line="240" w:lineRule="auto"/>
        <w:ind w:firstLine="540"/>
        <w:jc w:val="right"/>
        <w:rPr>
          <w:rFonts w:ascii="Times New Roman" w:hAnsi="Times New Roman" w:cs="Times New Roman"/>
          <w:color w:val="000000" w:themeColor="text1"/>
          <w:sz w:val="24"/>
          <w:szCs w:val="24"/>
          <w:lang w:eastAsia="ru-RU"/>
        </w:rPr>
      </w:pPr>
    </w:p>
    <w:p w:rsidR="005F3323" w:rsidRPr="005F3323" w:rsidRDefault="005F3323" w:rsidP="005F3323">
      <w:pPr>
        <w:autoSpaceDE w:val="0"/>
        <w:autoSpaceDN w:val="0"/>
        <w:adjustRightInd w:val="0"/>
        <w:spacing w:after="0" w:line="240" w:lineRule="auto"/>
        <w:ind w:firstLine="540"/>
        <w:jc w:val="right"/>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Форма № 1</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Pr="005F3323" w:rsidRDefault="005F3323" w:rsidP="005F3323">
      <w:pPr>
        <w:autoSpaceDE w:val="0"/>
        <w:autoSpaceDN w:val="0"/>
        <w:adjustRightInd w:val="0"/>
        <w:spacing w:after="0" w:line="240" w:lineRule="auto"/>
        <w:ind w:firstLine="540"/>
        <w:jc w:val="center"/>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РАСЧЕТ</w:t>
      </w:r>
    </w:p>
    <w:p w:rsidR="005F3323" w:rsidRPr="005F3323" w:rsidRDefault="005F3323" w:rsidP="005F3323">
      <w:pPr>
        <w:autoSpaceDE w:val="0"/>
        <w:autoSpaceDN w:val="0"/>
        <w:adjustRightInd w:val="0"/>
        <w:spacing w:after="0" w:line="240" w:lineRule="auto"/>
        <w:ind w:firstLine="540"/>
        <w:jc w:val="center"/>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размера субсидии на возмещение части затрат на уплату лизинговых платежей по договорам финансовой аренды (лизинга)</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_____________________________________________</w:t>
      </w:r>
      <w:r>
        <w:rPr>
          <w:rFonts w:ascii="Times New Roman" w:hAnsi="Times New Roman" w:cs="Times New Roman"/>
          <w:color w:val="000000" w:themeColor="text1"/>
          <w:sz w:val="24"/>
          <w:szCs w:val="24"/>
          <w:lang w:eastAsia="ru-RU"/>
        </w:rPr>
        <w:t>____________________________</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(полное наименование субъекта)</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ОГРН _______________________________ ИНН ___</w:t>
      </w:r>
      <w:r>
        <w:rPr>
          <w:rFonts w:ascii="Times New Roman" w:hAnsi="Times New Roman" w:cs="Times New Roman"/>
          <w:color w:val="000000" w:themeColor="text1"/>
          <w:sz w:val="24"/>
          <w:szCs w:val="24"/>
          <w:lang w:eastAsia="ru-RU"/>
        </w:rPr>
        <w:t>____________________________</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Юридический адрес ___________________________</w:t>
      </w:r>
      <w:r>
        <w:rPr>
          <w:rFonts w:ascii="Times New Roman" w:hAnsi="Times New Roman" w:cs="Times New Roman"/>
          <w:color w:val="000000" w:themeColor="text1"/>
          <w:sz w:val="24"/>
          <w:szCs w:val="24"/>
          <w:lang w:eastAsia="ru-RU"/>
        </w:rPr>
        <w:t>____________________________</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Телефон  __________________________________ E-</w:t>
      </w:r>
      <w:proofErr w:type="spellStart"/>
      <w:r w:rsidRPr="005F3323">
        <w:rPr>
          <w:rFonts w:ascii="Times New Roman" w:hAnsi="Times New Roman" w:cs="Times New Roman"/>
          <w:color w:val="000000" w:themeColor="text1"/>
          <w:sz w:val="24"/>
          <w:szCs w:val="24"/>
          <w:lang w:eastAsia="ru-RU"/>
        </w:rPr>
        <w:t>m</w:t>
      </w:r>
      <w:r>
        <w:rPr>
          <w:rFonts w:ascii="Times New Roman" w:hAnsi="Times New Roman" w:cs="Times New Roman"/>
          <w:color w:val="000000" w:themeColor="text1"/>
          <w:sz w:val="24"/>
          <w:szCs w:val="24"/>
          <w:lang w:eastAsia="ru-RU"/>
        </w:rPr>
        <w:t>ail</w:t>
      </w:r>
      <w:proofErr w:type="spellEnd"/>
      <w:r>
        <w:rPr>
          <w:rFonts w:ascii="Times New Roman" w:hAnsi="Times New Roman" w:cs="Times New Roman"/>
          <w:color w:val="000000" w:themeColor="text1"/>
          <w:sz w:val="24"/>
          <w:szCs w:val="24"/>
          <w:lang w:eastAsia="ru-RU"/>
        </w:rPr>
        <w:t xml:space="preserve"> _______________________</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Pr="005F3323" w:rsidRDefault="005F3323" w:rsidP="005F3323">
      <w:pPr>
        <w:autoSpaceDE w:val="0"/>
        <w:autoSpaceDN w:val="0"/>
        <w:adjustRightInd w:val="0"/>
        <w:spacing w:after="0" w:line="240" w:lineRule="auto"/>
        <w:ind w:firstLine="540"/>
        <w:jc w:val="right"/>
        <w:rPr>
          <w:rFonts w:ascii="Times New Roman" w:hAnsi="Times New Roman" w:cs="Times New Roman"/>
          <w:color w:val="000000" w:themeColor="text1"/>
          <w:sz w:val="24"/>
          <w:szCs w:val="24"/>
          <w:lang w:eastAsia="ru-RU"/>
        </w:rPr>
      </w:pPr>
      <w:r w:rsidRPr="005F3323">
        <w:rPr>
          <w:rFonts w:ascii="Times New Roman" w:hAnsi="Times New Roman" w:cs="Times New Roman"/>
          <w:color w:val="000000" w:themeColor="text1"/>
          <w:sz w:val="24"/>
          <w:szCs w:val="24"/>
          <w:lang w:eastAsia="ru-RU"/>
        </w:rPr>
        <w:t>(рублей)</w:t>
      </w:r>
    </w:p>
    <w:p w:rsid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tbl>
      <w:tblPr>
        <w:tblW w:w="9496" w:type="dxa"/>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851"/>
        <w:gridCol w:w="709"/>
        <w:gridCol w:w="1133"/>
        <w:gridCol w:w="992"/>
        <w:gridCol w:w="1134"/>
        <w:gridCol w:w="1276"/>
        <w:gridCol w:w="992"/>
        <w:gridCol w:w="1133"/>
      </w:tblGrid>
      <w:tr w:rsidR="005F3323" w:rsidRPr="005F3323" w:rsidTr="005F3323">
        <w:tc>
          <w:tcPr>
            <w:tcW w:w="1276" w:type="dxa"/>
            <w:vMerge w:val="restart"/>
            <w:tcBorders>
              <w:top w:val="single" w:sz="4" w:space="0" w:color="auto"/>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Договор финансовой аренды (лизинга) (номер, дата)</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Лизинговый платеж</w:t>
            </w:r>
          </w:p>
        </w:tc>
        <w:tc>
          <w:tcPr>
            <w:tcW w:w="2125" w:type="dxa"/>
            <w:gridSpan w:val="2"/>
            <w:vMerge w:val="restart"/>
            <w:tcBorders>
              <w:top w:val="single" w:sz="4" w:space="0" w:color="auto"/>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Возмещение субъектом затрат лизинговой компании без учета НДС, в том числе</w:t>
            </w:r>
          </w:p>
        </w:tc>
        <w:tc>
          <w:tcPr>
            <w:tcW w:w="1134" w:type="dxa"/>
            <w:vMerge w:val="restart"/>
            <w:tcBorders>
              <w:top w:val="single" w:sz="4" w:space="0" w:color="auto"/>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Остаточная стоимость имущества </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Расчет субсидии</w:t>
            </w:r>
          </w:p>
        </w:tc>
      </w:tr>
      <w:tr w:rsidR="005F3323" w:rsidRPr="005F3323" w:rsidTr="005F3323">
        <w:trPr>
          <w:trHeight w:val="227"/>
        </w:trPr>
        <w:tc>
          <w:tcPr>
            <w:tcW w:w="1276" w:type="dxa"/>
            <w:vMerge/>
            <w:tcBorders>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both"/>
              <w:rPr>
                <w:rFonts w:ascii="Courier New" w:hAnsi="Courier New" w:cs="Courier New"/>
                <w:sz w:val="20"/>
                <w:szCs w:val="20"/>
                <w:lang w:eastAsia="ru-RU"/>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both"/>
              <w:rPr>
                <w:rFonts w:ascii="Courier New" w:hAnsi="Courier New" w:cs="Courier New"/>
                <w:sz w:val="20"/>
                <w:szCs w:val="20"/>
                <w:lang w:eastAsia="ru-RU"/>
              </w:rPr>
            </w:pPr>
          </w:p>
        </w:tc>
        <w:tc>
          <w:tcPr>
            <w:tcW w:w="2125" w:type="dxa"/>
            <w:gridSpan w:val="2"/>
            <w:vMerge/>
            <w:tcBorders>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both"/>
              <w:rPr>
                <w:rFonts w:ascii="Courier New" w:hAnsi="Courier New" w:cs="Courier New"/>
                <w:sz w:val="20"/>
                <w:szCs w:val="20"/>
                <w:lang w:eastAsia="ru-RU"/>
              </w:rPr>
            </w:pPr>
          </w:p>
        </w:tc>
        <w:tc>
          <w:tcPr>
            <w:tcW w:w="1134" w:type="dxa"/>
            <w:vMerge/>
            <w:tcBorders>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both"/>
              <w:rPr>
                <w:rFonts w:ascii="Courier New" w:hAnsi="Courier New" w:cs="Courier New"/>
                <w:sz w:val="20"/>
                <w:szCs w:val="20"/>
                <w:lang w:eastAsia="ru-RU"/>
              </w:rPr>
            </w:pPr>
          </w:p>
        </w:tc>
        <w:tc>
          <w:tcPr>
            <w:tcW w:w="1276" w:type="dxa"/>
            <w:vMerge w:val="restart"/>
            <w:tcBorders>
              <w:top w:val="single" w:sz="4" w:space="0" w:color="auto"/>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лизинговый платеж без покрытия дохода лизинговой компании (гр.3-гр.5)</w:t>
            </w:r>
          </w:p>
        </w:tc>
        <w:tc>
          <w:tcPr>
            <w:tcW w:w="992" w:type="dxa"/>
            <w:vMerge w:val="restart"/>
            <w:tcBorders>
              <w:top w:val="single" w:sz="4" w:space="0" w:color="auto"/>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процент (доля) возмещения затрат, %</w:t>
            </w:r>
          </w:p>
        </w:tc>
        <w:tc>
          <w:tcPr>
            <w:tcW w:w="1133" w:type="dxa"/>
            <w:vMerge w:val="restart"/>
            <w:tcBorders>
              <w:top w:val="single" w:sz="4" w:space="0" w:color="auto"/>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размер субсидии, руб. </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w:t>
            </w:r>
            <w:hyperlink w:anchor="Par15" w:history="1">
              <w:r w:rsidRPr="005F3323">
                <w:rPr>
                  <w:rFonts w:ascii="Times New Roman" w:hAnsi="Times New Roman" w:cs="Times New Roman"/>
                  <w:sz w:val="20"/>
                  <w:szCs w:val="20"/>
                  <w:lang w:eastAsia="ru-RU"/>
                </w:rPr>
                <w:t>гр.</w:t>
              </w:r>
            </w:hyperlink>
            <w:r w:rsidRPr="005F3323">
              <w:rPr>
                <w:rFonts w:ascii="Times New Roman" w:hAnsi="Times New Roman" w:cs="Times New Roman"/>
                <w:sz w:val="20"/>
                <w:szCs w:val="20"/>
                <w:lang w:eastAsia="ru-RU"/>
              </w:rPr>
              <w:t>7х</w:t>
            </w:r>
            <w:hyperlink w:anchor="Par16" w:history="1">
              <w:r w:rsidRPr="005F3323">
                <w:rPr>
                  <w:rFonts w:ascii="Times New Roman" w:hAnsi="Times New Roman" w:cs="Times New Roman"/>
                  <w:sz w:val="20"/>
                  <w:szCs w:val="20"/>
                  <w:lang w:eastAsia="ru-RU"/>
                </w:rPr>
                <w:t>гр.</w:t>
              </w:r>
            </w:hyperlink>
            <w:r w:rsidRPr="005F3323">
              <w:rPr>
                <w:rFonts w:ascii="Times New Roman" w:hAnsi="Times New Roman" w:cs="Times New Roman"/>
                <w:sz w:val="20"/>
                <w:szCs w:val="20"/>
                <w:lang w:eastAsia="ru-RU"/>
              </w:rPr>
              <w:t xml:space="preserve">8) </w:t>
            </w:r>
          </w:p>
        </w:tc>
      </w:tr>
      <w:tr w:rsidR="005F3323" w:rsidRPr="005F3323" w:rsidTr="005F3323">
        <w:trPr>
          <w:trHeight w:val="227"/>
        </w:trPr>
        <w:tc>
          <w:tcPr>
            <w:tcW w:w="1276" w:type="dxa"/>
            <w:vMerge/>
            <w:tcBorders>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both"/>
              <w:rPr>
                <w:rFonts w:ascii="Courier New" w:hAnsi="Courier New" w:cs="Courier New"/>
                <w:sz w:val="20"/>
                <w:szCs w:val="20"/>
                <w:lang w:eastAsia="ru-RU"/>
              </w:rPr>
            </w:pPr>
          </w:p>
        </w:tc>
        <w:tc>
          <w:tcPr>
            <w:tcW w:w="851" w:type="dxa"/>
            <w:vMerge w:val="restart"/>
            <w:tcBorders>
              <w:top w:val="single" w:sz="4" w:space="0" w:color="auto"/>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с учетом НДС </w:t>
            </w:r>
          </w:p>
        </w:tc>
        <w:tc>
          <w:tcPr>
            <w:tcW w:w="709" w:type="dxa"/>
            <w:vMerge w:val="restart"/>
            <w:tcBorders>
              <w:top w:val="single" w:sz="4" w:space="0" w:color="auto"/>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без учета НДС</w:t>
            </w:r>
          </w:p>
        </w:tc>
        <w:tc>
          <w:tcPr>
            <w:tcW w:w="2125" w:type="dxa"/>
            <w:gridSpan w:val="2"/>
            <w:vMerge/>
            <w:tcBorders>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p>
        </w:tc>
        <w:tc>
          <w:tcPr>
            <w:tcW w:w="1134" w:type="dxa"/>
            <w:vMerge/>
            <w:tcBorders>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p>
        </w:tc>
        <w:tc>
          <w:tcPr>
            <w:tcW w:w="1276" w:type="dxa"/>
            <w:vMerge/>
            <w:tcBorders>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vMerge/>
            <w:tcBorders>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133" w:type="dxa"/>
            <w:vMerge/>
            <w:tcBorders>
              <w:left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r>
      <w:tr w:rsidR="005F3323" w:rsidRPr="005F3323" w:rsidTr="005F3323">
        <w:trPr>
          <w:trHeight w:val="886"/>
        </w:trPr>
        <w:tc>
          <w:tcPr>
            <w:tcW w:w="1276" w:type="dxa"/>
            <w:vMerge/>
            <w:tcBorders>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both"/>
              <w:rPr>
                <w:rFonts w:ascii="Courier New" w:hAnsi="Courier New" w:cs="Courier New"/>
                <w:sz w:val="20"/>
                <w:szCs w:val="20"/>
                <w:lang w:eastAsia="ru-RU"/>
              </w:rPr>
            </w:pPr>
          </w:p>
        </w:tc>
        <w:tc>
          <w:tcPr>
            <w:tcW w:w="851" w:type="dxa"/>
            <w:vMerge/>
            <w:tcBorders>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p>
        </w:tc>
        <w:tc>
          <w:tcPr>
            <w:tcW w:w="709" w:type="dxa"/>
            <w:vMerge/>
            <w:tcBorders>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на приобретение имущества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доход лизинговой компании</w:t>
            </w:r>
          </w:p>
        </w:tc>
        <w:tc>
          <w:tcPr>
            <w:tcW w:w="1134" w:type="dxa"/>
            <w:vMerge/>
            <w:tcBorders>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p>
        </w:tc>
        <w:tc>
          <w:tcPr>
            <w:tcW w:w="1276" w:type="dxa"/>
            <w:vMerge/>
            <w:tcBorders>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133" w:type="dxa"/>
            <w:vMerge/>
            <w:tcBorders>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r>
      <w:tr w:rsidR="005F3323" w:rsidRPr="005F3323" w:rsidTr="005F3323">
        <w:tc>
          <w:tcPr>
            <w:tcW w:w="1276"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bookmarkStart w:id="1" w:name="Par15"/>
            <w:bookmarkEnd w:id="1"/>
            <w:r w:rsidRPr="005F3323">
              <w:rPr>
                <w:rFonts w:ascii="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bookmarkStart w:id="2" w:name="Par16"/>
            <w:bookmarkEnd w:id="2"/>
            <w:r w:rsidRPr="005F3323">
              <w:rPr>
                <w:rFonts w:ascii="Times New Roman" w:hAnsi="Times New Roman" w:cs="Times New Roman"/>
                <w:sz w:val="20"/>
                <w:szCs w:val="20"/>
                <w:lang w:eastAsia="ru-RU"/>
              </w:rPr>
              <w:t>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bookmarkStart w:id="3" w:name="Par19"/>
            <w:bookmarkEnd w:id="3"/>
            <w:r w:rsidRPr="005F3323">
              <w:rPr>
                <w:rFonts w:ascii="Times New Roman" w:hAnsi="Times New Roman" w:cs="Times New Roman"/>
                <w:sz w:val="20"/>
                <w:szCs w:val="20"/>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bookmarkStart w:id="4" w:name="Par20"/>
            <w:bookmarkEnd w:id="4"/>
            <w:r w:rsidRPr="005F3323">
              <w:rPr>
                <w:rFonts w:ascii="Times New Roman" w:hAnsi="Times New Roman" w:cs="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bookmarkStart w:id="5" w:name="Par21"/>
            <w:bookmarkEnd w:id="5"/>
            <w:r w:rsidRPr="005F3323">
              <w:rPr>
                <w:rFonts w:ascii="Times New Roman" w:hAnsi="Times New Roman" w:cs="Times New Roman"/>
                <w:sz w:val="20"/>
                <w:szCs w:val="20"/>
                <w:lang w:eastAsia="ru-RU"/>
              </w:rPr>
              <w:t>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9</w:t>
            </w:r>
          </w:p>
        </w:tc>
      </w:tr>
      <w:tr w:rsidR="005F3323" w:rsidRPr="005F3323" w:rsidTr="005F3323">
        <w:trPr>
          <w:trHeight w:val="28"/>
        </w:trPr>
        <w:tc>
          <w:tcPr>
            <w:tcW w:w="1276"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r w:rsidRPr="005F3323">
              <w:rPr>
                <w:rFonts w:ascii="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r>
      <w:tr w:rsidR="005F3323" w:rsidRPr="005F3323" w:rsidTr="005F3323">
        <w:tc>
          <w:tcPr>
            <w:tcW w:w="1276"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r w:rsidRPr="005F3323">
              <w:rPr>
                <w:rFonts w:ascii="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r>
      <w:tr w:rsidR="005F3323" w:rsidRPr="005F3323" w:rsidTr="005F3323">
        <w:tc>
          <w:tcPr>
            <w:tcW w:w="1276"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r w:rsidRPr="005F3323">
              <w:rPr>
                <w:rFonts w:ascii="Times New Roman" w:hAnsi="Times New Roman" w:cs="Times New Roman"/>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r>
    </w:tbl>
    <w:p w:rsid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Руководитель субъекта ___________________/________________________________/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(подпись)</w:t>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 xml:space="preserve"> (Ф.И.О.)</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Главный бухгалтер _______________________/________________________________/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(подпись)</w:t>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(Ф.И.О.)</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Дата 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М.П.</w:t>
      </w:r>
    </w:p>
    <w:p w:rsid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5F3323">
        <w:rPr>
          <w:rFonts w:ascii="Times New Roman" w:hAnsi="Times New Roman" w:cs="Times New Roman"/>
          <w:sz w:val="24"/>
          <w:szCs w:val="24"/>
          <w:lang w:eastAsia="ru-RU"/>
        </w:rPr>
        <w:br w:type="page"/>
      </w:r>
    </w:p>
    <w:p w:rsidR="005F3323" w:rsidRPr="005F3323" w:rsidRDefault="005F3323" w:rsidP="005F3323">
      <w:pPr>
        <w:autoSpaceDE w:val="0"/>
        <w:autoSpaceDN w:val="0"/>
        <w:adjustRightInd w:val="0"/>
        <w:spacing w:after="0" w:line="240" w:lineRule="auto"/>
        <w:jc w:val="right"/>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lastRenderedPageBreak/>
        <w:t>Форма № 2</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РАСЧЕТ</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размера субсидии на возмещение затрат, связанных с оплатой </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первого взноса при заключении договора лизинга</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center"/>
        <w:outlineLvl w:val="0"/>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_____________________________________________________________________________</w:t>
      </w:r>
    </w:p>
    <w:p w:rsidR="005F3323" w:rsidRPr="005F3323" w:rsidRDefault="005F3323" w:rsidP="005F3323">
      <w:pPr>
        <w:autoSpaceDE w:val="0"/>
        <w:autoSpaceDN w:val="0"/>
        <w:adjustRightInd w:val="0"/>
        <w:spacing w:after="0" w:line="240" w:lineRule="auto"/>
        <w:jc w:val="center"/>
        <w:outlineLvl w:val="0"/>
        <w:rPr>
          <w:rFonts w:ascii="Times New Roman" w:hAnsi="Times New Roman" w:cs="Times New Roman"/>
          <w:sz w:val="20"/>
          <w:szCs w:val="20"/>
          <w:lang w:eastAsia="ru-RU"/>
        </w:rPr>
      </w:pPr>
      <w:r w:rsidRPr="005F3323">
        <w:rPr>
          <w:rFonts w:ascii="Times New Roman" w:hAnsi="Times New Roman" w:cs="Times New Roman"/>
          <w:sz w:val="20"/>
          <w:szCs w:val="20"/>
          <w:lang w:eastAsia="ru-RU"/>
        </w:rPr>
        <w:t>(полное наименование субъекта)</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ОГРН ________________________________ ИНН __________________________________</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Юридический адрес ___________________________________________________________</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Телефон  __________________________________ </w:t>
      </w:r>
      <w:r w:rsidRPr="005F3323">
        <w:rPr>
          <w:rFonts w:ascii="Times New Roman" w:hAnsi="Times New Roman" w:cs="Times New Roman"/>
          <w:sz w:val="24"/>
          <w:szCs w:val="24"/>
          <w:lang w:val="en-US" w:eastAsia="ru-RU"/>
        </w:rPr>
        <w:t>E</w:t>
      </w:r>
      <w:r w:rsidRPr="005F3323">
        <w:rPr>
          <w:rFonts w:ascii="Times New Roman" w:hAnsi="Times New Roman" w:cs="Times New Roman"/>
          <w:sz w:val="24"/>
          <w:szCs w:val="24"/>
          <w:lang w:eastAsia="ru-RU"/>
        </w:rPr>
        <w:t>-</w:t>
      </w:r>
      <w:r w:rsidRPr="005F3323">
        <w:rPr>
          <w:rFonts w:ascii="Times New Roman" w:hAnsi="Times New Roman" w:cs="Times New Roman"/>
          <w:sz w:val="24"/>
          <w:szCs w:val="24"/>
          <w:lang w:val="en-US" w:eastAsia="ru-RU"/>
        </w:rPr>
        <w:t>mail</w:t>
      </w:r>
      <w:r w:rsidRPr="005F3323">
        <w:rPr>
          <w:rFonts w:ascii="Times New Roman" w:hAnsi="Times New Roman" w:cs="Times New Roman"/>
          <w:sz w:val="24"/>
          <w:szCs w:val="24"/>
          <w:lang w:eastAsia="ru-RU"/>
        </w:rPr>
        <w:t xml:space="preserve"> ____________________________</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Договор финансовой аренды (лизинга) №_________________ </w:t>
      </w:r>
      <w:proofErr w:type="gramStart"/>
      <w:r w:rsidRPr="005F3323">
        <w:rPr>
          <w:rFonts w:ascii="Times New Roman" w:hAnsi="Times New Roman" w:cs="Times New Roman"/>
          <w:sz w:val="24"/>
          <w:szCs w:val="24"/>
          <w:lang w:eastAsia="ru-RU"/>
        </w:rPr>
        <w:t>от</w:t>
      </w:r>
      <w:proofErr w:type="gramEnd"/>
      <w:r w:rsidRPr="005F3323">
        <w:rPr>
          <w:rFonts w:ascii="Times New Roman" w:hAnsi="Times New Roman" w:cs="Times New Roman"/>
          <w:sz w:val="24"/>
          <w:szCs w:val="24"/>
          <w:lang w:eastAsia="ru-RU"/>
        </w:rPr>
        <w:t xml:space="preserve"> _____________________,</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заключенный </w:t>
      </w:r>
      <w:proofErr w:type="gramStart"/>
      <w:r w:rsidRPr="005F3323">
        <w:rPr>
          <w:rFonts w:ascii="Times New Roman" w:hAnsi="Times New Roman" w:cs="Times New Roman"/>
          <w:sz w:val="24"/>
          <w:szCs w:val="24"/>
          <w:lang w:eastAsia="ru-RU"/>
        </w:rPr>
        <w:t>с</w:t>
      </w:r>
      <w:proofErr w:type="gramEnd"/>
      <w:r w:rsidRPr="005F3323">
        <w:rPr>
          <w:rFonts w:ascii="Times New Roman" w:hAnsi="Times New Roman" w:cs="Times New Roman"/>
          <w:sz w:val="24"/>
          <w:szCs w:val="24"/>
          <w:lang w:eastAsia="ru-RU"/>
        </w:rPr>
        <w:t xml:space="preserve"> ________________________________________________________________</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(наименование лизинговой компании)</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p>
    <w:p w:rsidR="005F3323" w:rsidRPr="005F3323" w:rsidRDefault="005F3323" w:rsidP="005F3323">
      <w:pPr>
        <w:autoSpaceDE w:val="0"/>
        <w:autoSpaceDN w:val="0"/>
        <w:adjustRightInd w:val="0"/>
        <w:spacing w:after="0" w:line="240" w:lineRule="auto"/>
        <w:jc w:val="right"/>
        <w:rPr>
          <w:rFonts w:ascii="Times New Roman" w:hAnsi="Times New Roman" w:cs="Times New Roman"/>
          <w:sz w:val="24"/>
          <w:szCs w:val="24"/>
          <w:lang w:eastAsia="ru-RU"/>
        </w:rPr>
      </w:pPr>
      <w:r w:rsidRPr="005F3323">
        <w:rPr>
          <w:rFonts w:ascii="Times New Roman" w:hAnsi="Times New Roman" w:cs="Times New Roman"/>
          <w:sz w:val="24"/>
          <w:szCs w:val="24"/>
          <w:lang w:eastAsia="ru-RU"/>
        </w:rPr>
        <w:t>(рублей)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2835"/>
        <w:gridCol w:w="4111"/>
      </w:tblGrid>
      <w:tr w:rsidR="005F3323" w:rsidRPr="005F3323" w:rsidTr="005F3323">
        <w:tc>
          <w:tcPr>
            <w:tcW w:w="2694" w:type="dxa"/>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Сумма первого взноса (задатка), руб. </w:t>
            </w:r>
          </w:p>
        </w:tc>
        <w:tc>
          <w:tcPr>
            <w:tcW w:w="2835" w:type="dxa"/>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Процент (доля) возмещения затрат, % </w:t>
            </w:r>
          </w:p>
        </w:tc>
        <w:tc>
          <w:tcPr>
            <w:tcW w:w="4111" w:type="dxa"/>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Размер субсидии </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w:t>
            </w:r>
            <w:hyperlink w:anchor="Par4" w:history="1">
              <w:r w:rsidRPr="005F3323">
                <w:rPr>
                  <w:rFonts w:ascii="Times New Roman" w:hAnsi="Times New Roman" w:cs="Times New Roman"/>
                  <w:sz w:val="24"/>
                  <w:szCs w:val="24"/>
                  <w:lang w:eastAsia="ru-RU"/>
                </w:rPr>
                <w:t>графа 1</w:t>
              </w:r>
            </w:hyperlink>
            <w:r w:rsidRPr="005F3323">
              <w:rPr>
                <w:rFonts w:ascii="Times New Roman" w:hAnsi="Times New Roman" w:cs="Times New Roman"/>
                <w:sz w:val="24"/>
                <w:szCs w:val="24"/>
                <w:lang w:eastAsia="ru-RU"/>
              </w:rPr>
              <w:t xml:space="preserve"> x </w:t>
            </w:r>
            <w:hyperlink w:anchor="Par5" w:history="1">
              <w:r w:rsidRPr="005F3323">
                <w:rPr>
                  <w:rFonts w:ascii="Times New Roman" w:hAnsi="Times New Roman" w:cs="Times New Roman"/>
                  <w:sz w:val="24"/>
                  <w:szCs w:val="24"/>
                  <w:lang w:eastAsia="ru-RU"/>
                </w:rPr>
                <w:t>графа 2</w:t>
              </w:r>
            </w:hyperlink>
            <w:r w:rsidRPr="005F3323">
              <w:rPr>
                <w:rFonts w:ascii="Times New Roman" w:hAnsi="Times New Roman" w:cs="Times New Roman"/>
                <w:sz w:val="24"/>
                <w:szCs w:val="24"/>
                <w:lang w:eastAsia="ru-RU"/>
              </w:rPr>
              <w:t xml:space="preserve">), руб. </w:t>
            </w:r>
          </w:p>
        </w:tc>
      </w:tr>
      <w:tr w:rsidR="005F3323" w:rsidRPr="005F3323" w:rsidTr="005F3323">
        <w:tc>
          <w:tcPr>
            <w:tcW w:w="2694" w:type="dxa"/>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bookmarkStart w:id="6" w:name="Par4"/>
            <w:bookmarkEnd w:id="6"/>
            <w:r w:rsidRPr="005F3323">
              <w:rPr>
                <w:rFonts w:ascii="Times New Roman" w:hAnsi="Times New Roman" w:cs="Times New Roman"/>
                <w:sz w:val="24"/>
                <w:szCs w:val="24"/>
                <w:lang w:eastAsia="ru-RU"/>
              </w:rPr>
              <w:t xml:space="preserve">1 </w:t>
            </w:r>
          </w:p>
        </w:tc>
        <w:tc>
          <w:tcPr>
            <w:tcW w:w="2835" w:type="dxa"/>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bookmarkStart w:id="7" w:name="Par5"/>
            <w:bookmarkEnd w:id="7"/>
            <w:r w:rsidRPr="005F3323">
              <w:rPr>
                <w:rFonts w:ascii="Times New Roman" w:hAnsi="Times New Roman" w:cs="Times New Roman"/>
                <w:sz w:val="24"/>
                <w:szCs w:val="24"/>
                <w:lang w:eastAsia="ru-RU"/>
              </w:rPr>
              <w:t xml:space="preserve">2 </w:t>
            </w:r>
          </w:p>
        </w:tc>
        <w:tc>
          <w:tcPr>
            <w:tcW w:w="4111" w:type="dxa"/>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3 </w:t>
            </w:r>
          </w:p>
        </w:tc>
      </w:tr>
      <w:tr w:rsidR="005F3323" w:rsidRPr="005F3323" w:rsidTr="005F3323">
        <w:tc>
          <w:tcPr>
            <w:tcW w:w="2694" w:type="dxa"/>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2835" w:type="dxa"/>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c>
          <w:tcPr>
            <w:tcW w:w="4111" w:type="dxa"/>
          </w:tcPr>
          <w:p w:rsidR="005F3323" w:rsidRPr="005F3323" w:rsidRDefault="005F3323" w:rsidP="005F3323">
            <w:pPr>
              <w:autoSpaceDE w:val="0"/>
              <w:autoSpaceDN w:val="0"/>
              <w:adjustRightInd w:val="0"/>
              <w:spacing w:after="0" w:line="240" w:lineRule="auto"/>
              <w:rPr>
                <w:rFonts w:ascii="Times New Roman" w:hAnsi="Times New Roman" w:cs="Times New Roman"/>
                <w:sz w:val="24"/>
                <w:szCs w:val="24"/>
                <w:lang w:eastAsia="ru-RU"/>
              </w:rPr>
            </w:pPr>
          </w:p>
        </w:tc>
      </w:tr>
    </w:tbl>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val="en-US" w:eastAsia="ru-RU"/>
        </w:rPr>
      </w:pPr>
    </w:p>
    <w:p w:rsidR="005F3323" w:rsidRPr="005F3323" w:rsidRDefault="005F3323" w:rsidP="005F3323">
      <w:pPr>
        <w:autoSpaceDE w:val="0"/>
        <w:autoSpaceDN w:val="0"/>
        <w:adjustRightInd w:val="0"/>
        <w:spacing w:after="0" w:line="240" w:lineRule="auto"/>
        <w:jc w:val="both"/>
        <w:rPr>
          <w:rFonts w:ascii="Times New Roman" w:hAnsi="Times New Roman" w:cs="Times New Roman"/>
          <w:lang w:eastAsia="ru-RU"/>
        </w:rPr>
      </w:pPr>
      <w:r w:rsidRPr="005F3323">
        <w:rPr>
          <w:rFonts w:ascii="Times New Roman" w:hAnsi="Times New Roman" w:cs="Times New Roman"/>
          <w:lang w:eastAsia="ru-RU"/>
        </w:rPr>
        <w:t>Примечание:  если  договор  финансовой  аренды  (лизинга)  заключен   в иностранной   валюте,   то   сумма   затрат,   подлежащих   субсидированию, рассчитывается  в  рублевом  эквиваленте  по   курсу   Центрального   банка Российской Федерации в соответствии с подпунктом 2.7.6 Порядка.</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Руководитель субъекта ___________________/________________________________/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(подпись)</w:t>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 xml:space="preserve"> (Ф.И.О.)</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Главный бухгалтер _______________________/________________________________/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(подпись)</w:t>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(Ф.И.О.)</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Дата 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М.П.</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r w:rsidRPr="005F3323">
        <w:rPr>
          <w:rFonts w:ascii="Times New Roman" w:hAnsi="Times New Roman" w:cs="Times New Roman"/>
          <w:sz w:val="24"/>
          <w:szCs w:val="24"/>
          <w:lang w:eastAsia="ru-RU"/>
        </w:rPr>
        <w:br w:type="page"/>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3"/>
      </w:tblGrid>
      <w:tr w:rsidR="00987615" w:rsidTr="00987615">
        <w:tc>
          <w:tcPr>
            <w:tcW w:w="4678" w:type="dxa"/>
          </w:tcPr>
          <w:p w:rsidR="00987615" w:rsidRDefault="00987615" w:rsidP="005F3323">
            <w:pPr>
              <w:pStyle w:val="ConsPlusNormal"/>
              <w:ind w:firstLine="0"/>
              <w:jc w:val="right"/>
              <w:rPr>
                <w:rFonts w:ascii="Times New Roman" w:hAnsi="Times New Roman" w:cs="Times New Roman"/>
                <w:color w:val="000000" w:themeColor="text1"/>
                <w:sz w:val="24"/>
                <w:szCs w:val="24"/>
              </w:rPr>
            </w:pPr>
          </w:p>
        </w:tc>
        <w:tc>
          <w:tcPr>
            <w:tcW w:w="4783" w:type="dxa"/>
          </w:tcPr>
          <w:p w:rsidR="00987615" w:rsidRPr="00D563A5" w:rsidRDefault="00987615" w:rsidP="00987615">
            <w:pPr>
              <w:spacing w:after="0" w:line="240" w:lineRule="auto"/>
              <w:rPr>
                <w:rFonts w:ascii="Times New Roman" w:hAnsi="Times New Roman" w:cs="Times New Roman"/>
                <w:lang w:eastAsia="ru-RU"/>
              </w:rPr>
            </w:pPr>
            <w:r w:rsidRPr="00D563A5">
              <w:rPr>
                <w:rFonts w:ascii="Times New Roman" w:hAnsi="Times New Roman" w:cs="Times New Roman"/>
                <w:lang w:eastAsia="ru-RU"/>
              </w:rPr>
              <w:t xml:space="preserve">Приложение № </w:t>
            </w:r>
            <w:r>
              <w:rPr>
                <w:rFonts w:ascii="Times New Roman" w:hAnsi="Times New Roman" w:cs="Times New Roman"/>
                <w:lang w:eastAsia="ru-RU"/>
              </w:rPr>
              <w:t>5</w:t>
            </w:r>
          </w:p>
          <w:p w:rsidR="00987615" w:rsidRPr="00AC3F41" w:rsidRDefault="00987615" w:rsidP="00987615">
            <w:pPr>
              <w:spacing w:after="0" w:line="240" w:lineRule="auto"/>
              <w:rPr>
                <w:rFonts w:ascii="Times New Roman" w:hAnsi="Times New Roman" w:cs="Times New Roman"/>
              </w:rPr>
            </w:pPr>
            <w:r w:rsidRPr="00D563A5">
              <w:rPr>
                <w:rFonts w:ascii="Times New Roman" w:hAnsi="Times New Roman" w:cs="Times New Roman"/>
                <w:lang w:eastAsia="ru-RU"/>
              </w:rPr>
              <w:t xml:space="preserve">к Порядку </w:t>
            </w:r>
            <w:r w:rsidRPr="00987615">
              <w:rPr>
                <w:rFonts w:ascii="Times New Roman" w:hAnsi="Times New Roman" w:cs="Times New Roman"/>
                <w:lang w:eastAsia="ru-RU"/>
              </w:rPr>
              <w:t>предоставления субсидии из бюджета Северо-Курильского муниципального округа на финансовое обеспечение (возмещение) затрат муниципальным предприятиям Северо-Курильского муниципального округа</w:t>
            </w:r>
          </w:p>
          <w:p w:rsidR="00987615" w:rsidRDefault="00987615" w:rsidP="005F3323">
            <w:pPr>
              <w:pStyle w:val="ConsPlusNormal"/>
              <w:ind w:firstLine="0"/>
              <w:jc w:val="right"/>
              <w:rPr>
                <w:rFonts w:ascii="Times New Roman" w:hAnsi="Times New Roman" w:cs="Times New Roman"/>
                <w:color w:val="000000" w:themeColor="text1"/>
                <w:sz w:val="24"/>
                <w:szCs w:val="24"/>
              </w:rPr>
            </w:pPr>
          </w:p>
        </w:tc>
      </w:tr>
    </w:tbl>
    <w:p w:rsidR="00987615" w:rsidRDefault="00987615" w:rsidP="005F3323">
      <w:pPr>
        <w:pStyle w:val="ConsPlusNormal"/>
        <w:ind w:left="4320" w:firstLine="539"/>
        <w:jc w:val="right"/>
        <w:rPr>
          <w:rFonts w:ascii="Times New Roman" w:hAnsi="Times New Roman" w:cs="Times New Roman"/>
          <w:color w:val="000000" w:themeColor="text1"/>
          <w:sz w:val="24"/>
          <w:szCs w:val="24"/>
        </w:rPr>
      </w:pPr>
    </w:p>
    <w:p w:rsidR="005F3323" w:rsidRPr="005F3323" w:rsidRDefault="005F3323" w:rsidP="00987615">
      <w:pPr>
        <w:pStyle w:val="ConsPlusNormal"/>
        <w:ind w:left="4320" w:firstLine="539"/>
        <w:jc w:val="right"/>
        <w:rPr>
          <w:rFonts w:ascii="Times New Roman" w:hAnsi="Times New Roman" w:cs="Times New Roman"/>
          <w:sz w:val="24"/>
          <w:szCs w:val="24"/>
        </w:rPr>
      </w:pPr>
      <w:r w:rsidRPr="005F3323">
        <w:rPr>
          <w:rFonts w:ascii="Times New Roman" w:hAnsi="Times New Roman" w:cs="Times New Roman"/>
          <w:color w:val="000000" w:themeColor="text1"/>
          <w:sz w:val="24"/>
          <w:szCs w:val="24"/>
        </w:rPr>
        <w:t xml:space="preserve"> </w:t>
      </w: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РАСЧЕТ</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лизинговых платежей, уплаченных субъектом по договору </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r w:rsidRPr="005F3323">
        <w:rPr>
          <w:rFonts w:ascii="Times New Roman" w:hAnsi="Times New Roman" w:cs="Times New Roman"/>
          <w:sz w:val="24"/>
          <w:szCs w:val="24"/>
          <w:lang w:eastAsia="ru-RU"/>
        </w:rPr>
        <w:t>финансовой аренды (лизинга) за расчетный период</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center"/>
        <w:outlineLvl w:val="0"/>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both"/>
        <w:rPr>
          <w:rFonts w:ascii="Courier New" w:hAnsi="Courier New" w:cs="Courier New"/>
          <w:sz w:val="20"/>
          <w:szCs w:val="20"/>
          <w:lang w:eastAsia="ru-RU"/>
        </w:rPr>
      </w:pPr>
      <w:r w:rsidRPr="005F3323">
        <w:rPr>
          <w:rFonts w:ascii="Courier New" w:hAnsi="Courier New" w:cs="Courier New"/>
          <w:sz w:val="20"/>
          <w:szCs w:val="20"/>
          <w:lang w:eastAsia="ru-RU"/>
        </w:rPr>
        <w:t>_____________________________________________________________________________</w:t>
      </w:r>
    </w:p>
    <w:p w:rsidR="005F3323" w:rsidRPr="005F3323" w:rsidRDefault="005F3323" w:rsidP="005F3323">
      <w:pPr>
        <w:autoSpaceDE w:val="0"/>
        <w:autoSpaceDN w:val="0"/>
        <w:adjustRightInd w:val="0"/>
        <w:spacing w:after="0" w:line="240" w:lineRule="auto"/>
        <w:jc w:val="center"/>
        <w:outlineLvl w:val="0"/>
        <w:rPr>
          <w:rFonts w:ascii="Times New Roman" w:hAnsi="Times New Roman" w:cs="Times New Roman"/>
          <w:sz w:val="20"/>
          <w:szCs w:val="20"/>
          <w:lang w:eastAsia="ru-RU"/>
        </w:rPr>
      </w:pPr>
      <w:r w:rsidRPr="005F3323">
        <w:rPr>
          <w:rFonts w:ascii="Times New Roman" w:hAnsi="Times New Roman" w:cs="Times New Roman"/>
          <w:sz w:val="20"/>
          <w:szCs w:val="20"/>
          <w:lang w:eastAsia="ru-RU"/>
        </w:rPr>
        <w:t>(полное наименование субъекта)</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ОГРН ________________________________ ИНН __________________________________</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Юридический адрес ____________________________________________________________</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Телефоны __________________________________ </w:t>
      </w:r>
      <w:r w:rsidRPr="005F3323">
        <w:rPr>
          <w:rFonts w:ascii="Times New Roman" w:hAnsi="Times New Roman" w:cs="Times New Roman"/>
          <w:sz w:val="24"/>
          <w:szCs w:val="24"/>
          <w:lang w:val="en-US" w:eastAsia="ru-RU"/>
        </w:rPr>
        <w:t>E</w:t>
      </w:r>
      <w:r w:rsidRPr="005F3323">
        <w:rPr>
          <w:rFonts w:ascii="Times New Roman" w:hAnsi="Times New Roman" w:cs="Times New Roman"/>
          <w:sz w:val="24"/>
          <w:szCs w:val="24"/>
          <w:lang w:eastAsia="ru-RU"/>
        </w:rPr>
        <w:t>-</w:t>
      </w:r>
      <w:r w:rsidRPr="005F3323">
        <w:rPr>
          <w:rFonts w:ascii="Times New Roman" w:hAnsi="Times New Roman" w:cs="Times New Roman"/>
          <w:sz w:val="24"/>
          <w:szCs w:val="24"/>
          <w:lang w:val="en-US" w:eastAsia="ru-RU"/>
        </w:rPr>
        <w:t>mail</w:t>
      </w:r>
      <w:r w:rsidRPr="005F3323">
        <w:rPr>
          <w:rFonts w:ascii="Times New Roman" w:hAnsi="Times New Roman" w:cs="Times New Roman"/>
          <w:sz w:val="24"/>
          <w:szCs w:val="24"/>
          <w:lang w:eastAsia="ru-RU"/>
        </w:rPr>
        <w:t xml:space="preserve"> ____________________________</w:t>
      </w:r>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Договор финансовой аренды (лизинга) №________________ от _____________________</w:t>
      </w:r>
      <w:proofErr w:type="gramStart"/>
      <w:r w:rsidRPr="005F3323">
        <w:rPr>
          <w:rFonts w:ascii="Times New Roman" w:hAnsi="Times New Roman" w:cs="Times New Roman"/>
          <w:sz w:val="24"/>
          <w:szCs w:val="24"/>
          <w:lang w:eastAsia="ru-RU"/>
        </w:rPr>
        <w:t xml:space="preserve"> ,</w:t>
      </w:r>
      <w:proofErr w:type="gramEnd"/>
    </w:p>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r w:rsidRPr="005F3323">
        <w:rPr>
          <w:rFonts w:ascii="Times New Roman" w:hAnsi="Times New Roman" w:cs="Times New Roman"/>
          <w:sz w:val="24"/>
          <w:szCs w:val="24"/>
          <w:lang w:eastAsia="ru-RU"/>
        </w:rPr>
        <w:t xml:space="preserve">заключенный </w:t>
      </w:r>
      <w:proofErr w:type="gramStart"/>
      <w:r w:rsidRPr="005F3323">
        <w:rPr>
          <w:rFonts w:ascii="Times New Roman" w:hAnsi="Times New Roman" w:cs="Times New Roman"/>
          <w:sz w:val="24"/>
          <w:szCs w:val="24"/>
          <w:lang w:eastAsia="ru-RU"/>
        </w:rPr>
        <w:t>с</w:t>
      </w:r>
      <w:proofErr w:type="gramEnd"/>
      <w:r w:rsidRPr="005F3323">
        <w:rPr>
          <w:rFonts w:ascii="Times New Roman" w:hAnsi="Times New Roman" w:cs="Times New Roman"/>
          <w:sz w:val="24"/>
          <w:szCs w:val="24"/>
          <w:lang w:eastAsia="ru-RU"/>
        </w:rPr>
        <w:t xml:space="preserve"> ________________________________________________________________</w:t>
      </w:r>
    </w:p>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(наименование лизинговой компании)</w:t>
      </w:r>
    </w:p>
    <w:p w:rsidR="005F3323" w:rsidRPr="005F3323" w:rsidRDefault="005F3323" w:rsidP="005F3323">
      <w:pPr>
        <w:autoSpaceDE w:val="0"/>
        <w:autoSpaceDN w:val="0"/>
        <w:adjustRightInd w:val="0"/>
        <w:spacing w:after="0" w:line="240" w:lineRule="auto"/>
        <w:ind w:left="57" w:right="57"/>
        <w:jc w:val="right"/>
        <w:outlineLvl w:val="0"/>
        <w:rPr>
          <w:rFonts w:ascii="Times New Roman" w:hAnsi="Times New Roman" w:cs="Times New Roman"/>
          <w:sz w:val="20"/>
          <w:szCs w:val="20"/>
          <w:lang w:eastAsia="ru-RU"/>
        </w:rPr>
      </w:pPr>
    </w:p>
    <w:p w:rsidR="005F3323" w:rsidRPr="005F3323" w:rsidRDefault="005F3323" w:rsidP="005F3323">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tbl>
      <w:tblPr>
        <w:tblW w:w="9660"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1560"/>
        <w:gridCol w:w="992"/>
        <w:gridCol w:w="1329"/>
        <w:gridCol w:w="993"/>
        <w:gridCol w:w="1330"/>
        <w:gridCol w:w="992"/>
        <w:gridCol w:w="1330"/>
      </w:tblGrid>
      <w:tr w:rsidR="005F3323" w:rsidRPr="005F3323" w:rsidTr="005F3323">
        <w:tc>
          <w:tcPr>
            <w:tcW w:w="1134" w:type="dxa"/>
            <w:vMerge w:val="restart"/>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Дата платежа </w:t>
            </w:r>
          </w:p>
        </w:tc>
        <w:tc>
          <w:tcPr>
            <w:tcW w:w="1560" w:type="dxa"/>
            <w:vMerge w:val="restart"/>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Курс иностранной валюты, установленный Центральным банком Российской Федерации на дату платежа </w:t>
            </w:r>
          </w:p>
        </w:tc>
        <w:tc>
          <w:tcPr>
            <w:tcW w:w="2321" w:type="dxa"/>
            <w:gridSpan w:val="2"/>
            <w:vMerge w:val="restart"/>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Сумма платежа (с НДС) </w:t>
            </w:r>
          </w:p>
        </w:tc>
        <w:tc>
          <w:tcPr>
            <w:tcW w:w="4645" w:type="dxa"/>
            <w:gridSpan w:val="4"/>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В том числе: </w:t>
            </w:r>
          </w:p>
        </w:tc>
      </w:tr>
      <w:tr w:rsidR="005F3323" w:rsidRPr="005F3323" w:rsidTr="005F3323">
        <w:tc>
          <w:tcPr>
            <w:tcW w:w="1134" w:type="dxa"/>
            <w:vMerge/>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ind w:firstLine="540"/>
              <w:jc w:val="both"/>
              <w:outlineLvl w:val="0"/>
              <w:rPr>
                <w:rFonts w:ascii="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ind w:firstLine="540"/>
              <w:jc w:val="both"/>
              <w:outlineLvl w:val="0"/>
              <w:rPr>
                <w:rFonts w:ascii="Times New Roman" w:hAnsi="Times New Roman" w:cs="Times New Roman"/>
                <w:sz w:val="20"/>
                <w:szCs w:val="20"/>
                <w:lang w:eastAsia="ru-RU"/>
              </w:rPr>
            </w:pPr>
          </w:p>
        </w:tc>
        <w:tc>
          <w:tcPr>
            <w:tcW w:w="2321" w:type="dxa"/>
            <w:gridSpan w:val="2"/>
            <w:vMerge/>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ind w:firstLine="540"/>
              <w:jc w:val="both"/>
              <w:outlineLvl w:val="0"/>
              <w:rPr>
                <w:rFonts w:ascii="Times New Roman" w:hAnsi="Times New Roman" w:cs="Times New Roman"/>
                <w:sz w:val="20"/>
                <w:szCs w:val="20"/>
                <w:lang w:eastAsia="ru-RU"/>
              </w:rPr>
            </w:pPr>
          </w:p>
        </w:tc>
        <w:tc>
          <w:tcPr>
            <w:tcW w:w="2323" w:type="dxa"/>
            <w:gridSpan w:val="2"/>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на возмещение стоимости (без НДС) </w:t>
            </w:r>
          </w:p>
        </w:tc>
        <w:tc>
          <w:tcPr>
            <w:tcW w:w="2322" w:type="dxa"/>
            <w:gridSpan w:val="2"/>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вознаграждение лизинговой компании (без НДС) </w:t>
            </w:r>
          </w:p>
        </w:tc>
      </w:tr>
      <w:tr w:rsidR="005F3323" w:rsidRPr="005F3323" w:rsidTr="005F3323">
        <w:tc>
          <w:tcPr>
            <w:tcW w:w="1134" w:type="dxa"/>
            <w:vMerge/>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ind w:firstLine="540"/>
              <w:jc w:val="both"/>
              <w:outlineLvl w:val="0"/>
              <w:rPr>
                <w:rFonts w:ascii="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ind w:firstLine="540"/>
              <w:jc w:val="both"/>
              <w:outlineLvl w:val="0"/>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в рублях </w:t>
            </w:r>
          </w:p>
        </w:tc>
        <w:tc>
          <w:tcPr>
            <w:tcW w:w="1329"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в иностранной валюте </w:t>
            </w:r>
          </w:p>
        </w:tc>
        <w:tc>
          <w:tcPr>
            <w:tcW w:w="993"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в рублях </w:t>
            </w:r>
          </w:p>
        </w:tc>
        <w:tc>
          <w:tcPr>
            <w:tcW w:w="1330"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в иностранной валюте </w:t>
            </w:r>
          </w:p>
        </w:tc>
        <w:tc>
          <w:tcPr>
            <w:tcW w:w="992"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в рублях </w:t>
            </w:r>
          </w:p>
        </w:tc>
        <w:tc>
          <w:tcPr>
            <w:tcW w:w="1330"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0"/>
                <w:szCs w:val="20"/>
                <w:lang w:eastAsia="ru-RU"/>
              </w:rPr>
            </w:pPr>
            <w:r w:rsidRPr="005F3323">
              <w:rPr>
                <w:rFonts w:ascii="Times New Roman" w:hAnsi="Times New Roman" w:cs="Times New Roman"/>
                <w:sz w:val="20"/>
                <w:szCs w:val="20"/>
                <w:lang w:eastAsia="ru-RU"/>
              </w:rPr>
              <w:t xml:space="preserve">в иностранной валюте </w:t>
            </w:r>
          </w:p>
        </w:tc>
      </w:tr>
      <w:tr w:rsidR="005F3323" w:rsidRPr="005F3323" w:rsidTr="005F3323">
        <w:tc>
          <w:tcPr>
            <w:tcW w:w="1134" w:type="dxa"/>
            <w:tcBorders>
              <w:top w:val="single" w:sz="4" w:space="0" w:color="auto"/>
              <w:left w:val="single" w:sz="4" w:space="0" w:color="auto"/>
              <w:bottom w:val="single" w:sz="4" w:space="0" w:color="auto"/>
              <w:right w:val="single" w:sz="4" w:space="0" w:color="auto"/>
            </w:tcBorders>
          </w:tcPr>
          <w:p w:rsidR="005F3323" w:rsidRPr="00987615" w:rsidRDefault="005F3323" w:rsidP="005F3323">
            <w:pPr>
              <w:autoSpaceDE w:val="0"/>
              <w:autoSpaceDN w:val="0"/>
              <w:adjustRightInd w:val="0"/>
              <w:spacing w:after="0" w:line="240" w:lineRule="auto"/>
              <w:jc w:val="center"/>
              <w:rPr>
                <w:rFonts w:ascii="Times New Roman" w:hAnsi="Times New Roman" w:cs="Times New Roman"/>
                <w:sz w:val="16"/>
                <w:szCs w:val="16"/>
                <w:lang w:eastAsia="ru-RU"/>
              </w:rPr>
            </w:pPr>
            <w:r w:rsidRPr="00987615">
              <w:rPr>
                <w:rFonts w:ascii="Times New Roman" w:hAnsi="Times New Roman" w:cs="Times New Roman"/>
                <w:sz w:val="16"/>
                <w:szCs w:val="16"/>
                <w:lang w:eastAsia="ru-RU"/>
              </w:rPr>
              <w:t xml:space="preserve">1 </w:t>
            </w:r>
          </w:p>
        </w:tc>
        <w:tc>
          <w:tcPr>
            <w:tcW w:w="1560" w:type="dxa"/>
            <w:tcBorders>
              <w:top w:val="single" w:sz="4" w:space="0" w:color="auto"/>
              <w:left w:val="single" w:sz="4" w:space="0" w:color="auto"/>
              <w:bottom w:val="single" w:sz="4" w:space="0" w:color="auto"/>
              <w:right w:val="single" w:sz="4" w:space="0" w:color="auto"/>
            </w:tcBorders>
          </w:tcPr>
          <w:p w:rsidR="005F3323" w:rsidRPr="00987615" w:rsidRDefault="005F3323" w:rsidP="005F3323">
            <w:pPr>
              <w:autoSpaceDE w:val="0"/>
              <w:autoSpaceDN w:val="0"/>
              <w:adjustRightInd w:val="0"/>
              <w:spacing w:after="0" w:line="240" w:lineRule="auto"/>
              <w:jc w:val="center"/>
              <w:rPr>
                <w:rFonts w:ascii="Times New Roman" w:hAnsi="Times New Roman" w:cs="Times New Roman"/>
                <w:sz w:val="16"/>
                <w:szCs w:val="16"/>
                <w:lang w:eastAsia="ru-RU"/>
              </w:rPr>
            </w:pPr>
            <w:r w:rsidRPr="00987615">
              <w:rPr>
                <w:rFonts w:ascii="Times New Roman" w:hAnsi="Times New Roman" w:cs="Times New Roman"/>
                <w:sz w:val="16"/>
                <w:szCs w:val="16"/>
                <w:lang w:eastAsia="ru-RU"/>
              </w:rPr>
              <w:t xml:space="preserve">2 </w:t>
            </w:r>
          </w:p>
        </w:tc>
        <w:tc>
          <w:tcPr>
            <w:tcW w:w="992" w:type="dxa"/>
            <w:tcBorders>
              <w:top w:val="single" w:sz="4" w:space="0" w:color="auto"/>
              <w:left w:val="single" w:sz="4" w:space="0" w:color="auto"/>
              <w:bottom w:val="single" w:sz="4" w:space="0" w:color="auto"/>
              <w:right w:val="single" w:sz="4" w:space="0" w:color="auto"/>
            </w:tcBorders>
          </w:tcPr>
          <w:p w:rsidR="005F3323" w:rsidRPr="00987615" w:rsidRDefault="005F3323" w:rsidP="005F3323">
            <w:pPr>
              <w:autoSpaceDE w:val="0"/>
              <w:autoSpaceDN w:val="0"/>
              <w:adjustRightInd w:val="0"/>
              <w:spacing w:after="0" w:line="240" w:lineRule="auto"/>
              <w:jc w:val="center"/>
              <w:rPr>
                <w:rFonts w:ascii="Times New Roman" w:hAnsi="Times New Roman" w:cs="Times New Roman"/>
                <w:sz w:val="16"/>
                <w:szCs w:val="16"/>
                <w:lang w:eastAsia="ru-RU"/>
              </w:rPr>
            </w:pPr>
            <w:r w:rsidRPr="00987615">
              <w:rPr>
                <w:rFonts w:ascii="Times New Roman" w:hAnsi="Times New Roman" w:cs="Times New Roman"/>
                <w:sz w:val="16"/>
                <w:szCs w:val="16"/>
                <w:lang w:eastAsia="ru-RU"/>
              </w:rPr>
              <w:t xml:space="preserve">3 </w:t>
            </w:r>
          </w:p>
        </w:tc>
        <w:tc>
          <w:tcPr>
            <w:tcW w:w="1329" w:type="dxa"/>
            <w:tcBorders>
              <w:top w:val="single" w:sz="4" w:space="0" w:color="auto"/>
              <w:left w:val="single" w:sz="4" w:space="0" w:color="auto"/>
              <w:bottom w:val="single" w:sz="4" w:space="0" w:color="auto"/>
              <w:right w:val="single" w:sz="4" w:space="0" w:color="auto"/>
            </w:tcBorders>
          </w:tcPr>
          <w:p w:rsidR="005F3323" w:rsidRPr="00987615" w:rsidRDefault="005F3323" w:rsidP="005F3323">
            <w:pPr>
              <w:autoSpaceDE w:val="0"/>
              <w:autoSpaceDN w:val="0"/>
              <w:adjustRightInd w:val="0"/>
              <w:spacing w:after="0" w:line="240" w:lineRule="auto"/>
              <w:jc w:val="center"/>
              <w:rPr>
                <w:rFonts w:ascii="Times New Roman" w:hAnsi="Times New Roman" w:cs="Times New Roman"/>
                <w:sz w:val="16"/>
                <w:szCs w:val="16"/>
                <w:lang w:eastAsia="ru-RU"/>
              </w:rPr>
            </w:pPr>
            <w:r w:rsidRPr="00987615">
              <w:rPr>
                <w:rFonts w:ascii="Times New Roman" w:hAnsi="Times New Roman" w:cs="Times New Roman"/>
                <w:sz w:val="16"/>
                <w:szCs w:val="16"/>
                <w:lang w:eastAsia="ru-RU"/>
              </w:rPr>
              <w:t xml:space="preserve">4 </w:t>
            </w:r>
          </w:p>
        </w:tc>
        <w:tc>
          <w:tcPr>
            <w:tcW w:w="993" w:type="dxa"/>
            <w:tcBorders>
              <w:top w:val="single" w:sz="4" w:space="0" w:color="auto"/>
              <w:left w:val="single" w:sz="4" w:space="0" w:color="auto"/>
              <w:bottom w:val="single" w:sz="4" w:space="0" w:color="auto"/>
              <w:right w:val="single" w:sz="4" w:space="0" w:color="auto"/>
            </w:tcBorders>
          </w:tcPr>
          <w:p w:rsidR="005F3323" w:rsidRPr="00987615" w:rsidRDefault="005F3323" w:rsidP="005F3323">
            <w:pPr>
              <w:autoSpaceDE w:val="0"/>
              <w:autoSpaceDN w:val="0"/>
              <w:adjustRightInd w:val="0"/>
              <w:spacing w:after="0" w:line="240" w:lineRule="auto"/>
              <w:jc w:val="center"/>
              <w:rPr>
                <w:rFonts w:ascii="Times New Roman" w:hAnsi="Times New Roman" w:cs="Times New Roman"/>
                <w:sz w:val="16"/>
                <w:szCs w:val="16"/>
                <w:lang w:eastAsia="ru-RU"/>
              </w:rPr>
            </w:pPr>
            <w:r w:rsidRPr="00987615">
              <w:rPr>
                <w:rFonts w:ascii="Times New Roman" w:hAnsi="Times New Roman" w:cs="Times New Roman"/>
                <w:sz w:val="16"/>
                <w:szCs w:val="16"/>
                <w:lang w:eastAsia="ru-RU"/>
              </w:rPr>
              <w:t xml:space="preserve">5 </w:t>
            </w:r>
          </w:p>
        </w:tc>
        <w:tc>
          <w:tcPr>
            <w:tcW w:w="1330" w:type="dxa"/>
            <w:tcBorders>
              <w:top w:val="single" w:sz="4" w:space="0" w:color="auto"/>
              <w:left w:val="single" w:sz="4" w:space="0" w:color="auto"/>
              <w:bottom w:val="single" w:sz="4" w:space="0" w:color="auto"/>
              <w:right w:val="single" w:sz="4" w:space="0" w:color="auto"/>
            </w:tcBorders>
          </w:tcPr>
          <w:p w:rsidR="005F3323" w:rsidRPr="00987615" w:rsidRDefault="005F3323" w:rsidP="005F3323">
            <w:pPr>
              <w:autoSpaceDE w:val="0"/>
              <w:autoSpaceDN w:val="0"/>
              <w:adjustRightInd w:val="0"/>
              <w:spacing w:after="0" w:line="240" w:lineRule="auto"/>
              <w:jc w:val="center"/>
              <w:rPr>
                <w:rFonts w:ascii="Times New Roman" w:hAnsi="Times New Roman" w:cs="Times New Roman"/>
                <w:sz w:val="16"/>
                <w:szCs w:val="16"/>
                <w:lang w:eastAsia="ru-RU"/>
              </w:rPr>
            </w:pPr>
            <w:r w:rsidRPr="00987615">
              <w:rPr>
                <w:rFonts w:ascii="Times New Roman" w:hAnsi="Times New Roman" w:cs="Times New Roman"/>
                <w:sz w:val="16"/>
                <w:szCs w:val="16"/>
                <w:lang w:eastAsia="ru-RU"/>
              </w:rPr>
              <w:t xml:space="preserve">6 </w:t>
            </w:r>
          </w:p>
        </w:tc>
        <w:tc>
          <w:tcPr>
            <w:tcW w:w="992" w:type="dxa"/>
            <w:tcBorders>
              <w:top w:val="single" w:sz="4" w:space="0" w:color="auto"/>
              <w:left w:val="single" w:sz="4" w:space="0" w:color="auto"/>
              <w:bottom w:val="single" w:sz="4" w:space="0" w:color="auto"/>
              <w:right w:val="single" w:sz="4" w:space="0" w:color="auto"/>
            </w:tcBorders>
          </w:tcPr>
          <w:p w:rsidR="005F3323" w:rsidRPr="00987615" w:rsidRDefault="005F3323" w:rsidP="005F3323">
            <w:pPr>
              <w:autoSpaceDE w:val="0"/>
              <w:autoSpaceDN w:val="0"/>
              <w:adjustRightInd w:val="0"/>
              <w:spacing w:after="0" w:line="240" w:lineRule="auto"/>
              <w:jc w:val="center"/>
              <w:rPr>
                <w:rFonts w:ascii="Times New Roman" w:hAnsi="Times New Roman" w:cs="Times New Roman"/>
                <w:sz w:val="16"/>
                <w:szCs w:val="16"/>
                <w:lang w:eastAsia="ru-RU"/>
              </w:rPr>
            </w:pPr>
            <w:r w:rsidRPr="00987615">
              <w:rPr>
                <w:rFonts w:ascii="Times New Roman" w:hAnsi="Times New Roman" w:cs="Times New Roman"/>
                <w:sz w:val="16"/>
                <w:szCs w:val="16"/>
                <w:lang w:eastAsia="ru-RU"/>
              </w:rPr>
              <w:t xml:space="preserve">7 </w:t>
            </w:r>
          </w:p>
        </w:tc>
        <w:tc>
          <w:tcPr>
            <w:tcW w:w="1330" w:type="dxa"/>
            <w:tcBorders>
              <w:top w:val="single" w:sz="4" w:space="0" w:color="auto"/>
              <w:left w:val="single" w:sz="4" w:space="0" w:color="auto"/>
              <w:bottom w:val="single" w:sz="4" w:space="0" w:color="auto"/>
              <w:right w:val="single" w:sz="4" w:space="0" w:color="auto"/>
            </w:tcBorders>
          </w:tcPr>
          <w:p w:rsidR="005F3323" w:rsidRPr="00987615" w:rsidRDefault="005F3323" w:rsidP="005F3323">
            <w:pPr>
              <w:autoSpaceDE w:val="0"/>
              <w:autoSpaceDN w:val="0"/>
              <w:adjustRightInd w:val="0"/>
              <w:spacing w:after="0" w:line="240" w:lineRule="auto"/>
              <w:jc w:val="center"/>
              <w:rPr>
                <w:rFonts w:ascii="Times New Roman" w:hAnsi="Times New Roman" w:cs="Times New Roman"/>
                <w:sz w:val="16"/>
                <w:szCs w:val="16"/>
                <w:lang w:eastAsia="ru-RU"/>
              </w:rPr>
            </w:pPr>
            <w:r w:rsidRPr="00987615">
              <w:rPr>
                <w:rFonts w:ascii="Times New Roman" w:hAnsi="Times New Roman" w:cs="Times New Roman"/>
                <w:sz w:val="16"/>
                <w:szCs w:val="16"/>
                <w:lang w:eastAsia="ru-RU"/>
              </w:rPr>
              <w:t xml:space="preserve">8 </w:t>
            </w:r>
          </w:p>
        </w:tc>
      </w:tr>
      <w:tr w:rsidR="005F3323" w:rsidRPr="005F3323" w:rsidTr="005F3323">
        <w:tc>
          <w:tcPr>
            <w:tcW w:w="1134"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330"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330"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r>
      <w:tr w:rsidR="005F3323" w:rsidRPr="005F3323" w:rsidTr="005F3323">
        <w:tc>
          <w:tcPr>
            <w:tcW w:w="1134"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330"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c>
          <w:tcPr>
            <w:tcW w:w="1330" w:type="dxa"/>
            <w:tcBorders>
              <w:top w:val="single" w:sz="4" w:space="0" w:color="auto"/>
              <w:left w:val="single" w:sz="4" w:space="0" w:color="auto"/>
              <w:bottom w:val="single" w:sz="4" w:space="0" w:color="auto"/>
              <w:right w:val="single" w:sz="4" w:space="0" w:color="auto"/>
            </w:tcBorders>
          </w:tcPr>
          <w:p w:rsidR="005F3323" w:rsidRPr="005F3323" w:rsidRDefault="005F3323" w:rsidP="005F3323">
            <w:pPr>
              <w:autoSpaceDE w:val="0"/>
              <w:autoSpaceDN w:val="0"/>
              <w:adjustRightInd w:val="0"/>
              <w:spacing w:after="0" w:line="240" w:lineRule="auto"/>
              <w:jc w:val="center"/>
              <w:rPr>
                <w:rFonts w:ascii="Times New Roman" w:hAnsi="Times New Roman" w:cs="Times New Roman"/>
                <w:sz w:val="24"/>
                <w:szCs w:val="24"/>
                <w:lang w:eastAsia="ru-RU"/>
              </w:rPr>
            </w:pPr>
          </w:p>
        </w:tc>
      </w:tr>
    </w:tbl>
    <w:p w:rsidR="005F3323" w:rsidRPr="005F3323" w:rsidRDefault="005F3323" w:rsidP="005F3323">
      <w:pPr>
        <w:autoSpaceDE w:val="0"/>
        <w:autoSpaceDN w:val="0"/>
        <w:adjustRightInd w:val="0"/>
        <w:spacing w:after="0" w:line="240" w:lineRule="auto"/>
        <w:jc w:val="both"/>
        <w:rPr>
          <w:rFonts w:ascii="Times New Roman" w:hAnsi="Times New Roman" w:cs="Times New Roman"/>
          <w:sz w:val="24"/>
          <w:szCs w:val="24"/>
          <w:lang w:eastAsia="ru-RU"/>
        </w:rPr>
      </w:pP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Руководитель субъекта ___________________/________________________________/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(подпись)</w:t>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 xml:space="preserve"> (Ф.И.О.)</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Главный бухгалтер _______________________/________________________________/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0"/>
          <w:szCs w:val="20"/>
          <w:lang w:eastAsia="ru-RU"/>
        </w:rPr>
      </w:pP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(подпись)</w:t>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r>
      <w:r w:rsidRPr="005F3323">
        <w:rPr>
          <w:rFonts w:ascii="Times New Roman" w:hAnsi="Times New Roman" w:cs="Times New Roman"/>
          <w:sz w:val="20"/>
          <w:szCs w:val="20"/>
          <w:lang w:eastAsia="ru-RU"/>
        </w:rPr>
        <w:tab/>
        <w:t>(Ф.И.О.)</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5F3323">
        <w:rPr>
          <w:rFonts w:ascii="Times New Roman" w:hAnsi="Times New Roman" w:cs="Times New Roman"/>
          <w:sz w:val="24"/>
          <w:szCs w:val="24"/>
          <w:lang w:eastAsia="ru-RU"/>
        </w:rPr>
        <w:t>Дата ____________________</w:t>
      </w: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val="en-US" w:eastAsia="ru-RU"/>
        </w:rPr>
      </w:pPr>
    </w:p>
    <w:p w:rsidR="005F3323" w:rsidRPr="005F3323" w:rsidRDefault="005F3323" w:rsidP="005F3323">
      <w:pPr>
        <w:autoSpaceDE w:val="0"/>
        <w:autoSpaceDN w:val="0"/>
        <w:adjustRightInd w:val="0"/>
        <w:spacing w:after="0" w:line="240" w:lineRule="auto"/>
        <w:jc w:val="both"/>
        <w:outlineLvl w:val="0"/>
        <w:rPr>
          <w:rFonts w:ascii="Times New Roman" w:hAnsi="Times New Roman" w:cs="Times New Roman"/>
          <w:sz w:val="24"/>
          <w:szCs w:val="24"/>
          <w:lang w:val="en-US" w:eastAsia="ru-RU"/>
        </w:rPr>
      </w:pPr>
      <w:r w:rsidRPr="005F3323">
        <w:rPr>
          <w:rFonts w:ascii="Times New Roman" w:hAnsi="Times New Roman" w:cs="Times New Roman"/>
          <w:sz w:val="24"/>
          <w:szCs w:val="24"/>
          <w:lang w:eastAsia="ru-RU"/>
        </w:rPr>
        <w:t>М.П.</w:t>
      </w:r>
    </w:p>
    <w:p w:rsidR="005F3323" w:rsidRDefault="005F3323"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470F01">
      <w:pPr>
        <w:autoSpaceDE w:val="0"/>
        <w:autoSpaceDN w:val="0"/>
        <w:adjustRightInd w:val="0"/>
        <w:spacing w:after="0" w:line="240" w:lineRule="auto"/>
        <w:ind w:firstLine="540"/>
        <w:jc w:val="right"/>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w:t>
      </w: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p w:rsidR="00470F01" w:rsidRDefault="00470F01" w:rsidP="005F3323">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ru-RU"/>
        </w:rPr>
      </w:pPr>
    </w:p>
    <w:sectPr w:rsidR="00470F01" w:rsidSect="00364EBE">
      <w:pgSz w:w="11905"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C5F" w:rsidRDefault="00760C5F" w:rsidP="009333C3">
      <w:pPr>
        <w:spacing w:after="0" w:line="240" w:lineRule="auto"/>
      </w:pPr>
      <w:r>
        <w:separator/>
      </w:r>
    </w:p>
  </w:endnote>
  <w:endnote w:type="continuationSeparator" w:id="0">
    <w:p w:rsidR="00760C5F" w:rsidRDefault="00760C5F" w:rsidP="0093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C5F" w:rsidRDefault="00760C5F" w:rsidP="009333C3">
      <w:pPr>
        <w:spacing w:after="0" w:line="240" w:lineRule="auto"/>
      </w:pPr>
      <w:r>
        <w:separator/>
      </w:r>
    </w:p>
  </w:footnote>
  <w:footnote w:type="continuationSeparator" w:id="0">
    <w:p w:rsidR="00760C5F" w:rsidRDefault="00760C5F" w:rsidP="009333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2"/>
      <w:numFmt w:val="decimal"/>
      <w:lvlText w:val="%1."/>
      <w:lvlJc w:val="left"/>
      <w:pPr>
        <w:tabs>
          <w:tab w:val="num" w:pos="720"/>
        </w:tabs>
        <w:ind w:left="720" w:hanging="360"/>
      </w:pPr>
      <w:rPr>
        <w:rFonts w:ascii="Times New Roman" w:hAnsi="Times New Roman" w:cs="Times New Roman"/>
        <w:b w:val="0"/>
        <w:bCs w:val="0"/>
        <w:i w:val="0"/>
        <w:iCs w:val="0"/>
      </w:rPr>
    </w:lvl>
    <w:lvl w:ilvl="1">
      <w:start w:val="17"/>
      <w:numFmt w:val="decimal"/>
      <w:lvlText w:val="%1.%2."/>
      <w:lvlJc w:val="left"/>
      <w:pPr>
        <w:tabs>
          <w:tab w:val="num" w:pos="1080"/>
        </w:tabs>
        <w:ind w:left="1080" w:hanging="360"/>
      </w:pPr>
      <w:rPr>
        <w:rFonts w:ascii="Times New Roman" w:hAnsi="Times New Roman" w:cs="Times New Roman"/>
        <w:b w:val="0"/>
        <w:bCs w:val="0"/>
        <w:i w:val="0"/>
        <w:iCs w:val="0"/>
      </w:rPr>
    </w:lvl>
    <w:lvl w:ilvl="2">
      <w:start w:val="2"/>
      <w:numFmt w:val="decimal"/>
      <w:lvlText w:val="%1.%2.%3."/>
      <w:lvlJc w:val="left"/>
      <w:pPr>
        <w:tabs>
          <w:tab w:val="num" w:pos="1440"/>
        </w:tabs>
        <w:ind w:left="1440" w:hanging="360"/>
      </w:pPr>
      <w:rPr>
        <w:rFonts w:ascii="Times New Roman" w:hAnsi="Times New Roman" w:cs="Times New Roman"/>
        <w:b w:val="0"/>
        <w:bCs w:val="0"/>
        <w:i w:val="0"/>
        <w:iCs w:val="0"/>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nsid w:val="1E0967C9"/>
    <w:multiLevelType w:val="multilevel"/>
    <w:tmpl w:val="6BF2AC06"/>
    <w:lvl w:ilvl="0">
      <w:start w:val="1"/>
      <w:numFmt w:val="decimal"/>
      <w:pStyle w:val="a"/>
      <w:lvlText w:val="%1."/>
      <w:lvlJc w:val="left"/>
      <w:pPr>
        <w:tabs>
          <w:tab w:val="num" w:pos="580"/>
        </w:tabs>
        <w:ind w:left="580"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6116108"/>
    <w:multiLevelType w:val="hybridMultilevel"/>
    <w:tmpl w:val="5EF40BDA"/>
    <w:lvl w:ilvl="0" w:tplc="271489AE">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num w:numId="1">
    <w:abstractNumId w:val="0"/>
    <w:lvlOverride w:ilvl="0">
      <w:startOverride w:val="2"/>
    </w:lvlOverride>
    <w:lvlOverride w:ilvl="1">
      <w:startOverride w:val="1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53"/>
    <w:rsid w:val="000000D1"/>
    <w:rsid w:val="00001E9D"/>
    <w:rsid w:val="00006A5E"/>
    <w:rsid w:val="00006CEF"/>
    <w:rsid w:val="00007B75"/>
    <w:rsid w:val="00010034"/>
    <w:rsid w:val="00011723"/>
    <w:rsid w:val="000131E9"/>
    <w:rsid w:val="00013A12"/>
    <w:rsid w:val="000175E6"/>
    <w:rsid w:val="00021488"/>
    <w:rsid w:val="0002159C"/>
    <w:rsid w:val="00022F13"/>
    <w:rsid w:val="000243DF"/>
    <w:rsid w:val="00031CB1"/>
    <w:rsid w:val="00034572"/>
    <w:rsid w:val="000351D8"/>
    <w:rsid w:val="000356BD"/>
    <w:rsid w:val="00035B84"/>
    <w:rsid w:val="00040754"/>
    <w:rsid w:val="0004199E"/>
    <w:rsid w:val="000437F8"/>
    <w:rsid w:val="00045F5D"/>
    <w:rsid w:val="00051657"/>
    <w:rsid w:val="00054533"/>
    <w:rsid w:val="00057987"/>
    <w:rsid w:val="00061636"/>
    <w:rsid w:val="00061D89"/>
    <w:rsid w:val="00062584"/>
    <w:rsid w:val="00062621"/>
    <w:rsid w:val="00062CD6"/>
    <w:rsid w:val="00063AD7"/>
    <w:rsid w:val="00067A02"/>
    <w:rsid w:val="00073B08"/>
    <w:rsid w:val="000772AC"/>
    <w:rsid w:val="00083041"/>
    <w:rsid w:val="000846F9"/>
    <w:rsid w:val="00085815"/>
    <w:rsid w:val="00093734"/>
    <w:rsid w:val="00093B59"/>
    <w:rsid w:val="0009444A"/>
    <w:rsid w:val="00095C6B"/>
    <w:rsid w:val="00095C97"/>
    <w:rsid w:val="000A2132"/>
    <w:rsid w:val="000A498B"/>
    <w:rsid w:val="000A4CBD"/>
    <w:rsid w:val="000A660C"/>
    <w:rsid w:val="000B2F25"/>
    <w:rsid w:val="000B4A91"/>
    <w:rsid w:val="000B53C2"/>
    <w:rsid w:val="000C25D9"/>
    <w:rsid w:val="000C4D2C"/>
    <w:rsid w:val="000C5B42"/>
    <w:rsid w:val="000C77AD"/>
    <w:rsid w:val="000D0616"/>
    <w:rsid w:val="000D7505"/>
    <w:rsid w:val="000E101C"/>
    <w:rsid w:val="000E2988"/>
    <w:rsid w:val="000E4698"/>
    <w:rsid w:val="000E640C"/>
    <w:rsid w:val="000E7EEE"/>
    <w:rsid w:val="000F4454"/>
    <w:rsid w:val="000F7ED0"/>
    <w:rsid w:val="0010099D"/>
    <w:rsid w:val="00101A82"/>
    <w:rsid w:val="00110905"/>
    <w:rsid w:val="00112DDD"/>
    <w:rsid w:val="00115BC6"/>
    <w:rsid w:val="00117B5A"/>
    <w:rsid w:val="00117FD3"/>
    <w:rsid w:val="00120FC2"/>
    <w:rsid w:val="00125171"/>
    <w:rsid w:val="00126079"/>
    <w:rsid w:val="0013405E"/>
    <w:rsid w:val="001360B2"/>
    <w:rsid w:val="0013739A"/>
    <w:rsid w:val="00141817"/>
    <w:rsid w:val="00144B96"/>
    <w:rsid w:val="00147683"/>
    <w:rsid w:val="00147A83"/>
    <w:rsid w:val="0015272A"/>
    <w:rsid w:val="00160DE1"/>
    <w:rsid w:val="00163BAF"/>
    <w:rsid w:val="001642A4"/>
    <w:rsid w:val="0016431B"/>
    <w:rsid w:val="00166A12"/>
    <w:rsid w:val="001702C6"/>
    <w:rsid w:val="001702D3"/>
    <w:rsid w:val="00173BC5"/>
    <w:rsid w:val="001742EE"/>
    <w:rsid w:val="00174351"/>
    <w:rsid w:val="0017449F"/>
    <w:rsid w:val="00176B53"/>
    <w:rsid w:val="00187529"/>
    <w:rsid w:val="001905B5"/>
    <w:rsid w:val="001914DB"/>
    <w:rsid w:val="00191547"/>
    <w:rsid w:val="00191888"/>
    <w:rsid w:val="00195DA2"/>
    <w:rsid w:val="00196E99"/>
    <w:rsid w:val="001A24A9"/>
    <w:rsid w:val="001A356D"/>
    <w:rsid w:val="001A437C"/>
    <w:rsid w:val="001A4BDD"/>
    <w:rsid w:val="001A74E2"/>
    <w:rsid w:val="001C0C75"/>
    <w:rsid w:val="001C2B47"/>
    <w:rsid w:val="001C34D9"/>
    <w:rsid w:val="001C4D5C"/>
    <w:rsid w:val="001C511C"/>
    <w:rsid w:val="001D2E33"/>
    <w:rsid w:val="001D4173"/>
    <w:rsid w:val="001D71DD"/>
    <w:rsid w:val="001E0271"/>
    <w:rsid w:val="001E4FB5"/>
    <w:rsid w:val="001E552B"/>
    <w:rsid w:val="001E65A6"/>
    <w:rsid w:val="001F0BEF"/>
    <w:rsid w:val="001F214D"/>
    <w:rsid w:val="001F2435"/>
    <w:rsid w:val="002027ED"/>
    <w:rsid w:val="00204A7A"/>
    <w:rsid w:val="00205711"/>
    <w:rsid w:val="00210643"/>
    <w:rsid w:val="00213477"/>
    <w:rsid w:val="00213A9F"/>
    <w:rsid w:val="0021449A"/>
    <w:rsid w:val="00215026"/>
    <w:rsid w:val="00215329"/>
    <w:rsid w:val="0021579A"/>
    <w:rsid w:val="002158CC"/>
    <w:rsid w:val="00216B44"/>
    <w:rsid w:val="002175ED"/>
    <w:rsid w:val="00220578"/>
    <w:rsid w:val="0022370F"/>
    <w:rsid w:val="002247A6"/>
    <w:rsid w:val="002316F5"/>
    <w:rsid w:val="002353FF"/>
    <w:rsid w:val="0023766C"/>
    <w:rsid w:val="00240018"/>
    <w:rsid w:val="0024160D"/>
    <w:rsid w:val="00243738"/>
    <w:rsid w:val="00247338"/>
    <w:rsid w:val="00251E48"/>
    <w:rsid w:val="00256C85"/>
    <w:rsid w:val="00260075"/>
    <w:rsid w:val="00260CAA"/>
    <w:rsid w:val="00261F54"/>
    <w:rsid w:val="002678A6"/>
    <w:rsid w:val="00270951"/>
    <w:rsid w:val="00273013"/>
    <w:rsid w:val="0028796E"/>
    <w:rsid w:val="0029184B"/>
    <w:rsid w:val="002960B7"/>
    <w:rsid w:val="00296F89"/>
    <w:rsid w:val="0029742F"/>
    <w:rsid w:val="002A176E"/>
    <w:rsid w:val="002A1FC4"/>
    <w:rsid w:val="002A73D9"/>
    <w:rsid w:val="002A7A62"/>
    <w:rsid w:val="002B32ED"/>
    <w:rsid w:val="002B5C10"/>
    <w:rsid w:val="002B7EEA"/>
    <w:rsid w:val="002C13E9"/>
    <w:rsid w:val="002D01A1"/>
    <w:rsid w:val="002D5B65"/>
    <w:rsid w:val="002E29BF"/>
    <w:rsid w:val="002E7B3C"/>
    <w:rsid w:val="002F655A"/>
    <w:rsid w:val="0030054A"/>
    <w:rsid w:val="0030175C"/>
    <w:rsid w:val="00303ECB"/>
    <w:rsid w:val="003110BC"/>
    <w:rsid w:val="0031214D"/>
    <w:rsid w:val="00312C0D"/>
    <w:rsid w:val="00312D52"/>
    <w:rsid w:val="003159AA"/>
    <w:rsid w:val="003161A7"/>
    <w:rsid w:val="00323E84"/>
    <w:rsid w:val="00327B28"/>
    <w:rsid w:val="00330E7D"/>
    <w:rsid w:val="00333706"/>
    <w:rsid w:val="00336633"/>
    <w:rsid w:val="0033711E"/>
    <w:rsid w:val="003371F8"/>
    <w:rsid w:val="00341598"/>
    <w:rsid w:val="00341C24"/>
    <w:rsid w:val="00342445"/>
    <w:rsid w:val="0035031D"/>
    <w:rsid w:val="003523D5"/>
    <w:rsid w:val="0035288A"/>
    <w:rsid w:val="003634CC"/>
    <w:rsid w:val="00364285"/>
    <w:rsid w:val="00364EBE"/>
    <w:rsid w:val="003716ED"/>
    <w:rsid w:val="0037310A"/>
    <w:rsid w:val="00375C8B"/>
    <w:rsid w:val="00375EE6"/>
    <w:rsid w:val="0037627A"/>
    <w:rsid w:val="00382CDF"/>
    <w:rsid w:val="003836FD"/>
    <w:rsid w:val="00392B80"/>
    <w:rsid w:val="003953CD"/>
    <w:rsid w:val="00397473"/>
    <w:rsid w:val="00397932"/>
    <w:rsid w:val="003A41CC"/>
    <w:rsid w:val="003A4A3C"/>
    <w:rsid w:val="003A77EC"/>
    <w:rsid w:val="003B1BAE"/>
    <w:rsid w:val="003B35FB"/>
    <w:rsid w:val="003B535B"/>
    <w:rsid w:val="003B6722"/>
    <w:rsid w:val="003B7F27"/>
    <w:rsid w:val="003C0BF6"/>
    <w:rsid w:val="003C2372"/>
    <w:rsid w:val="003C37CA"/>
    <w:rsid w:val="003C3F8D"/>
    <w:rsid w:val="003C42C5"/>
    <w:rsid w:val="003C44E3"/>
    <w:rsid w:val="003C7B64"/>
    <w:rsid w:val="003D009E"/>
    <w:rsid w:val="003D351F"/>
    <w:rsid w:val="003D41FE"/>
    <w:rsid w:val="003D47C7"/>
    <w:rsid w:val="003D6ECA"/>
    <w:rsid w:val="003E5A98"/>
    <w:rsid w:val="003E7BB6"/>
    <w:rsid w:val="003F30E7"/>
    <w:rsid w:val="003F3A20"/>
    <w:rsid w:val="003F7FF2"/>
    <w:rsid w:val="00400F38"/>
    <w:rsid w:val="0040228F"/>
    <w:rsid w:val="00402358"/>
    <w:rsid w:val="00403933"/>
    <w:rsid w:val="00405076"/>
    <w:rsid w:val="00410095"/>
    <w:rsid w:val="004101EF"/>
    <w:rsid w:val="004129C1"/>
    <w:rsid w:val="00412B15"/>
    <w:rsid w:val="004143AA"/>
    <w:rsid w:val="004152C5"/>
    <w:rsid w:val="004159CB"/>
    <w:rsid w:val="00416A11"/>
    <w:rsid w:val="0041742E"/>
    <w:rsid w:val="0041745A"/>
    <w:rsid w:val="00427B41"/>
    <w:rsid w:val="0043084A"/>
    <w:rsid w:val="00430DE7"/>
    <w:rsid w:val="004311E1"/>
    <w:rsid w:val="0043305A"/>
    <w:rsid w:val="004331F2"/>
    <w:rsid w:val="0043720A"/>
    <w:rsid w:val="004445FE"/>
    <w:rsid w:val="00445CE5"/>
    <w:rsid w:val="0044757F"/>
    <w:rsid w:val="00450DE4"/>
    <w:rsid w:val="00451493"/>
    <w:rsid w:val="00452B25"/>
    <w:rsid w:val="0045564E"/>
    <w:rsid w:val="0045629E"/>
    <w:rsid w:val="00460B22"/>
    <w:rsid w:val="004623BC"/>
    <w:rsid w:val="00463CDB"/>
    <w:rsid w:val="00470F01"/>
    <w:rsid w:val="00471CA9"/>
    <w:rsid w:val="004721B5"/>
    <w:rsid w:val="00472F5C"/>
    <w:rsid w:val="0047630B"/>
    <w:rsid w:val="00480A4A"/>
    <w:rsid w:val="004821E8"/>
    <w:rsid w:val="00484A7C"/>
    <w:rsid w:val="00484F11"/>
    <w:rsid w:val="004863D2"/>
    <w:rsid w:val="0048734F"/>
    <w:rsid w:val="004876B0"/>
    <w:rsid w:val="00487E13"/>
    <w:rsid w:val="0049172F"/>
    <w:rsid w:val="004A015E"/>
    <w:rsid w:val="004A1E4B"/>
    <w:rsid w:val="004A4264"/>
    <w:rsid w:val="004B5B44"/>
    <w:rsid w:val="004B6D24"/>
    <w:rsid w:val="004C1EC6"/>
    <w:rsid w:val="004C455B"/>
    <w:rsid w:val="004C60C8"/>
    <w:rsid w:val="004C7744"/>
    <w:rsid w:val="004D10A1"/>
    <w:rsid w:val="004D2439"/>
    <w:rsid w:val="004D53E2"/>
    <w:rsid w:val="004D7918"/>
    <w:rsid w:val="004E0894"/>
    <w:rsid w:val="004E2661"/>
    <w:rsid w:val="004E29F5"/>
    <w:rsid w:val="004E707A"/>
    <w:rsid w:val="004F0DE1"/>
    <w:rsid w:val="004F274F"/>
    <w:rsid w:val="004F57A2"/>
    <w:rsid w:val="004F6EA3"/>
    <w:rsid w:val="00501730"/>
    <w:rsid w:val="00502B84"/>
    <w:rsid w:val="0051214E"/>
    <w:rsid w:val="005136FA"/>
    <w:rsid w:val="00523499"/>
    <w:rsid w:val="0052394F"/>
    <w:rsid w:val="00523A83"/>
    <w:rsid w:val="0053040B"/>
    <w:rsid w:val="0054074C"/>
    <w:rsid w:val="005418CA"/>
    <w:rsid w:val="00541BDF"/>
    <w:rsid w:val="00542CDE"/>
    <w:rsid w:val="005432B2"/>
    <w:rsid w:val="005444EC"/>
    <w:rsid w:val="00546FBA"/>
    <w:rsid w:val="005501C9"/>
    <w:rsid w:val="00550633"/>
    <w:rsid w:val="00551995"/>
    <w:rsid w:val="005546A1"/>
    <w:rsid w:val="005719D3"/>
    <w:rsid w:val="00572CE4"/>
    <w:rsid w:val="005733A0"/>
    <w:rsid w:val="00573BCF"/>
    <w:rsid w:val="005823A7"/>
    <w:rsid w:val="00583BCB"/>
    <w:rsid w:val="00585260"/>
    <w:rsid w:val="005859C8"/>
    <w:rsid w:val="00587447"/>
    <w:rsid w:val="00587EC8"/>
    <w:rsid w:val="0059108B"/>
    <w:rsid w:val="005A09B1"/>
    <w:rsid w:val="005A1EF5"/>
    <w:rsid w:val="005A3559"/>
    <w:rsid w:val="005A3E42"/>
    <w:rsid w:val="005A4729"/>
    <w:rsid w:val="005A4805"/>
    <w:rsid w:val="005A6488"/>
    <w:rsid w:val="005A7AE4"/>
    <w:rsid w:val="005B0CFD"/>
    <w:rsid w:val="005B2378"/>
    <w:rsid w:val="005B30A6"/>
    <w:rsid w:val="005B488A"/>
    <w:rsid w:val="005B7204"/>
    <w:rsid w:val="005C4660"/>
    <w:rsid w:val="005C512E"/>
    <w:rsid w:val="005D08E4"/>
    <w:rsid w:val="005D7CB4"/>
    <w:rsid w:val="005E08BD"/>
    <w:rsid w:val="005E13C3"/>
    <w:rsid w:val="005E2350"/>
    <w:rsid w:val="005E3528"/>
    <w:rsid w:val="005E4485"/>
    <w:rsid w:val="005E789D"/>
    <w:rsid w:val="005E7B06"/>
    <w:rsid w:val="005F3323"/>
    <w:rsid w:val="005F7168"/>
    <w:rsid w:val="0060333F"/>
    <w:rsid w:val="00604EF2"/>
    <w:rsid w:val="00605BE2"/>
    <w:rsid w:val="0060620A"/>
    <w:rsid w:val="00615D8B"/>
    <w:rsid w:val="00616A8B"/>
    <w:rsid w:val="00620830"/>
    <w:rsid w:val="006213C1"/>
    <w:rsid w:val="00625DC5"/>
    <w:rsid w:val="00640F6D"/>
    <w:rsid w:val="006413BA"/>
    <w:rsid w:val="006444DF"/>
    <w:rsid w:val="006507DC"/>
    <w:rsid w:val="00651B69"/>
    <w:rsid w:val="00651B8E"/>
    <w:rsid w:val="00652C0E"/>
    <w:rsid w:val="006537D8"/>
    <w:rsid w:val="006608E5"/>
    <w:rsid w:val="00660F91"/>
    <w:rsid w:val="0066128E"/>
    <w:rsid w:val="00662E9D"/>
    <w:rsid w:val="00664AB8"/>
    <w:rsid w:val="00664F5C"/>
    <w:rsid w:val="0066564D"/>
    <w:rsid w:val="00667D64"/>
    <w:rsid w:val="00675BFB"/>
    <w:rsid w:val="006816A2"/>
    <w:rsid w:val="00682112"/>
    <w:rsid w:val="00684680"/>
    <w:rsid w:val="00684E6F"/>
    <w:rsid w:val="00687761"/>
    <w:rsid w:val="00694577"/>
    <w:rsid w:val="00694EAB"/>
    <w:rsid w:val="006A30CB"/>
    <w:rsid w:val="006A5FD3"/>
    <w:rsid w:val="006A730C"/>
    <w:rsid w:val="006A76DA"/>
    <w:rsid w:val="006A7A30"/>
    <w:rsid w:val="006B1002"/>
    <w:rsid w:val="006B1507"/>
    <w:rsid w:val="006B281C"/>
    <w:rsid w:val="006B79B3"/>
    <w:rsid w:val="006C0121"/>
    <w:rsid w:val="006C0D87"/>
    <w:rsid w:val="006C1852"/>
    <w:rsid w:val="006C3088"/>
    <w:rsid w:val="006C3810"/>
    <w:rsid w:val="006D2685"/>
    <w:rsid w:val="006D2CAF"/>
    <w:rsid w:val="006D33BA"/>
    <w:rsid w:val="006D53B6"/>
    <w:rsid w:val="006D6EF3"/>
    <w:rsid w:val="006E027C"/>
    <w:rsid w:val="006E073C"/>
    <w:rsid w:val="006E2BAD"/>
    <w:rsid w:val="006E32C7"/>
    <w:rsid w:val="006E3805"/>
    <w:rsid w:val="006E4167"/>
    <w:rsid w:val="006F3828"/>
    <w:rsid w:val="006F4C3E"/>
    <w:rsid w:val="006F6B8A"/>
    <w:rsid w:val="00702472"/>
    <w:rsid w:val="007054CE"/>
    <w:rsid w:val="007058FE"/>
    <w:rsid w:val="007076CB"/>
    <w:rsid w:val="00712964"/>
    <w:rsid w:val="007141CA"/>
    <w:rsid w:val="007221A5"/>
    <w:rsid w:val="00722B43"/>
    <w:rsid w:val="00726B1A"/>
    <w:rsid w:val="00726E98"/>
    <w:rsid w:val="00732C5B"/>
    <w:rsid w:val="007457BE"/>
    <w:rsid w:val="0074685A"/>
    <w:rsid w:val="00747CC0"/>
    <w:rsid w:val="007518FD"/>
    <w:rsid w:val="0076071D"/>
    <w:rsid w:val="00760C5F"/>
    <w:rsid w:val="00762D76"/>
    <w:rsid w:val="007643D7"/>
    <w:rsid w:val="0076478A"/>
    <w:rsid w:val="00764F40"/>
    <w:rsid w:val="007650E9"/>
    <w:rsid w:val="00765220"/>
    <w:rsid w:val="007666BF"/>
    <w:rsid w:val="00766FB7"/>
    <w:rsid w:val="007703FE"/>
    <w:rsid w:val="00774643"/>
    <w:rsid w:val="007815E6"/>
    <w:rsid w:val="00781EEA"/>
    <w:rsid w:val="00781F08"/>
    <w:rsid w:val="00782428"/>
    <w:rsid w:val="00787538"/>
    <w:rsid w:val="00794CEC"/>
    <w:rsid w:val="007A0586"/>
    <w:rsid w:val="007A365F"/>
    <w:rsid w:val="007A4AD1"/>
    <w:rsid w:val="007A5134"/>
    <w:rsid w:val="007A6944"/>
    <w:rsid w:val="007B2FE1"/>
    <w:rsid w:val="007B490E"/>
    <w:rsid w:val="007B5416"/>
    <w:rsid w:val="007B7D9B"/>
    <w:rsid w:val="007C0709"/>
    <w:rsid w:val="007C1B1A"/>
    <w:rsid w:val="007C76C9"/>
    <w:rsid w:val="007D3E6C"/>
    <w:rsid w:val="007D544E"/>
    <w:rsid w:val="007D7811"/>
    <w:rsid w:val="007E4155"/>
    <w:rsid w:val="007E4269"/>
    <w:rsid w:val="007E44DE"/>
    <w:rsid w:val="007E4B8A"/>
    <w:rsid w:val="007E4B8B"/>
    <w:rsid w:val="007E4F49"/>
    <w:rsid w:val="007E56E3"/>
    <w:rsid w:val="007E72A1"/>
    <w:rsid w:val="007F2A5F"/>
    <w:rsid w:val="007F2E7A"/>
    <w:rsid w:val="007F360B"/>
    <w:rsid w:val="007F6CD3"/>
    <w:rsid w:val="00802ECA"/>
    <w:rsid w:val="0081068D"/>
    <w:rsid w:val="00816388"/>
    <w:rsid w:val="008169D1"/>
    <w:rsid w:val="008202BF"/>
    <w:rsid w:val="00821587"/>
    <w:rsid w:val="0082272A"/>
    <w:rsid w:val="00830C6D"/>
    <w:rsid w:val="008314DC"/>
    <w:rsid w:val="00841EE3"/>
    <w:rsid w:val="00850F50"/>
    <w:rsid w:val="00862700"/>
    <w:rsid w:val="00867143"/>
    <w:rsid w:val="008706FD"/>
    <w:rsid w:val="00871BE1"/>
    <w:rsid w:val="00873441"/>
    <w:rsid w:val="008752EA"/>
    <w:rsid w:val="00875FAE"/>
    <w:rsid w:val="00877BFD"/>
    <w:rsid w:val="0088441F"/>
    <w:rsid w:val="00887079"/>
    <w:rsid w:val="008939A5"/>
    <w:rsid w:val="008962B2"/>
    <w:rsid w:val="00896EF2"/>
    <w:rsid w:val="0089737F"/>
    <w:rsid w:val="008A15A9"/>
    <w:rsid w:val="008B10FD"/>
    <w:rsid w:val="008B188C"/>
    <w:rsid w:val="008B2ED9"/>
    <w:rsid w:val="008B46DF"/>
    <w:rsid w:val="008C2F59"/>
    <w:rsid w:val="008C5E60"/>
    <w:rsid w:val="008D20A3"/>
    <w:rsid w:val="008D2DB9"/>
    <w:rsid w:val="008D33A0"/>
    <w:rsid w:val="008D5F65"/>
    <w:rsid w:val="008E4DFC"/>
    <w:rsid w:val="008E5B35"/>
    <w:rsid w:val="008F0114"/>
    <w:rsid w:val="008F20CC"/>
    <w:rsid w:val="00902B6F"/>
    <w:rsid w:val="0090338D"/>
    <w:rsid w:val="009037D8"/>
    <w:rsid w:val="00910DE7"/>
    <w:rsid w:val="0091262E"/>
    <w:rsid w:val="00917D13"/>
    <w:rsid w:val="0092059F"/>
    <w:rsid w:val="00926581"/>
    <w:rsid w:val="00927099"/>
    <w:rsid w:val="00930723"/>
    <w:rsid w:val="00930AD9"/>
    <w:rsid w:val="009333C3"/>
    <w:rsid w:val="00936D60"/>
    <w:rsid w:val="009418B9"/>
    <w:rsid w:val="00944E55"/>
    <w:rsid w:val="009476B0"/>
    <w:rsid w:val="009534B3"/>
    <w:rsid w:val="00955A49"/>
    <w:rsid w:val="009624FB"/>
    <w:rsid w:val="0096673B"/>
    <w:rsid w:val="00970919"/>
    <w:rsid w:val="009720DC"/>
    <w:rsid w:val="0098040C"/>
    <w:rsid w:val="00980FD1"/>
    <w:rsid w:val="00981755"/>
    <w:rsid w:val="009843BC"/>
    <w:rsid w:val="00986520"/>
    <w:rsid w:val="00987615"/>
    <w:rsid w:val="00992034"/>
    <w:rsid w:val="009924E5"/>
    <w:rsid w:val="00994BC9"/>
    <w:rsid w:val="009A0C5A"/>
    <w:rsid w:val="009A41E2"/>
    <w:rsid w:val="009A536D"/>
    <w:rsid w:val="009A799A"/>
    <w:rsid w:val="009B1821"/>
    <w:rsid w:val="009B54D4"/>
    <w:rsid w:val="009C2A09"/>
    <w:rsid w:val="009C45AE"/>
    <w:rsid w:val="009C56F1"/>
    <w:rsid w:val="009D0D9C"/>
    <w:rsid w:val="009D53D0"/>
    <w:rsid w:val="009D5C56"/>
    <w:rsid w:val="009E0C36"/>
    <w:rsid w:val="009E3838"/>
    <w:rsid w:val="009E51FE"/>
    <w:rsid w:val="009E6414"/>
    <w:rsid w:val="009F18C3"/>
    <w:rsid w:val="009F1D3D"/>
    <w:rsid w:val="009F4FE7"/>
    <w:rsid w:val="009F64AD"/>
    <w:rsid w:val="009F67BA"/>
    <w:rsid w:val="00A018A5"/>
    <w:rsid w:val="00A04851"/>
    <w:rsid w:val="00A05FD0"/>
    <w:rsid w:val="00A06688"/>
    <w:rsid w:val="00A07507"/>
    <w:rsid w:val="00A07F77"/>
    <w:rsid w:val="00A10016"/>
    <w:rsid w:val="00A13345"/>
    <w:rsid w:val="00A13376"/>
    <w:rsid w:val="00A142FF"/>
    <w:rsid w:val="00A17F43"/>
    <w:rsid w:val="00A25CF0"/>
    <w:rsid w:val="00A30C9D"/>
    <w:rsid w:val="00A31EBE"/>
    <w:rsid w:val="00A326CC"/>
    <w:rsid w:val="00A35D87"/>
    <w:rsid w:val="00A4313D"/>
    <w:rsid w:val="00A47E8F"/>
    <w:rsid w:val="00A51E42"/>
    <w:rsid w:val="00A53C2E"/>
    <w:rsid w:val="00A57115"/>
    <w:rsid w:val="00A5782F"/>
    <w:rsid w:val="00A67364"/>
    <w:rsid w:val="00A7083C"/>
    <w:rsid w:val="00A7463C"/>
    <w:rsid w:val="00A75810"/>
    <w:rsid w:val="00A75D29"/>
    <w:rsid w:val="00A75F60"/>
    <w:rsid w:val="00A76483"/>
    <w:rsid w:val="00A803D4"/>
    <w:rsid w:val="00A94BFD"/>
    <w:rsid w:val="00A95FC3"/>
    <w:rsid w:val="00AA1C25"/>
    <w:rsid w:val="00AA3660"/>
    <w:rsid w:val="00AA42CB"/>
    <w:rsid w:val="00AA5493"/>
    <w:rsid w:val="00AA7FFA"/>
    <w:rsid w:val="00AB6315"/>
    <w:rsid w:val="00AB7F67"/>
    <w:rsid w:val="00AC031E"/>
    <w:rsid w:val="00AC3F41"/>
    <w:rsid w:val="00AC43A9"/>
    <w:rsid w:val="00AC5BB9"/>
    <w:rsid w:val="00AD1B1B"/>
    <w:rsid w:val="00AD2DFE"/>
    <w:rsid w:val="00AD7267"/>
    <w:rsid w:val="00AE0C37"/>
    <w:rsid w:val="00AE0E6E"/>
    <w:rsid w:val="00AE1271"/>
    <w:rsid w:val="00AE223B"/>
    <w:rsid w:val="00AE35BB"/>
    <w:rsid w:val="00AE439E"/>
    <w:rsid w:val="00AE5620"/>
    <w:rsid w:val="00AE5777"/>
    <w:rsid w:val="00AF1846"/>
    <w:rsid w:val="00AF189C"/>
    <w:rsid w:val="00AF7EF5"/>
    <w:rsid w:val="00B018C5"/>
    <w:rsid w:val="00B0234A"/>
    <w:rsid w:val="00B0498E"/>
    <w:rsid w:val="00B04EB1"/>
    <w:rsid w:val="00B15EB1"/>
    <w:rsid w:val="00B20AEF"/>
    <w:rsid w:val="00B22628"/>
    <w:rsid w:val="00B276F1"/>
    <w:rsid w:val="00B30CD6"/>
    <w:rsid w:val="00B34539"/>
    <w:rsid w:val="00B41284"/>
    <w:rsid w:val="00B41682"/>
    <w:rsid w:val="00B41A64"/>
    <w:rsid w:val="00B45125"/>
    <w:rsid w:val="00B46EF8"/>
    <w:rsid w:val="00B6393C"/>
    <w:rsid w:val="00B63F53"/>
    <w:rsid w:val="00B67E8E"/>
    <w:rsid w:val="00B75BC0"/>
    <w:rsid w:val="00B75D35"/>
    <w:rsid w:val="00B76269"/>
    <w:rsid w:val="00B825F1"/>
    <w:rsid w:val="00B84FCA"/>
    <w:rsid w:val="00B852A6"/>
    <w:rsid w:val="00B86B6F"/>
    <w:rsid w:val="00B919A8"/>
    <w:rsid w:val="00B93C56"/>
    <w:rsid w:val="00B97A03"/>
    <w:rsid w:val="00BA6BC2"/>
    <w:rsid w:val="00BB042F"/>
    <w:rsid w:val="00BB14FA"/>
    <w:rsid w:val="00BB1BB0"/>
    <w:rsid w:val="00BB5698"/>
    <w:rsid w:val="00BC75E7"/>
    <w:rsid w:val="00BD1F86"/>
    <w:rsid w:val="00BD2AB3"/>
    <w:rsid w:val="00BD5591"/>
    <w:rsid w:val="00BD6C63"/>
    <w:rsid w:val="00BD6E80"/>
    <w:rsid w:val="00BE3192"/>
    <w:rsid w:val="00BE55A0"/>
    <w:rsid w:val="00BE564D"/>
    <w:rsid w:val="00BF07C9"/>
    <w:rsid w:val="00BF3872"/>
    <w:rsid w:val="00BF4073"/>
    <w:rsid w:val="00BF5993"/>
    <w:rsid w:val="00BF5B7B"/>
    <w:rsid w:val="00BF5D71"/>
    <w:rsid w:val="00BF6AC8"/>
    <w:rsid w:val="00BF6B69"/>
    <w:rsid w:val="00BF77B5"/>
    <w:rsid w:val="00C04C87"/>
    <w:rsid w:val="00C06120"/>
    <w:rsid w:val="00C06EEB"/>
    <w:rsid w:val="00C107AC"/>
    <w:rsid w:val="00C21567"/>
    <w:rsid w:val="00C24978"/>
    <w:rsid w:val="00C266CF"/>
    <w:rsid w:val="00C302F1"/>
    <w:rsid w:val="00C318A8"/>
    <w:rsid w:val="00C32EAA"/>
    <w:rsid w:val="00C33592"/>
    <w:rsid w:val="00C34659"/>
    <w:rsid w:val="00C347FD"/>
    <w:rsid w:val="00C37245"/>
    <w:rsid w:val="00C377DD"/>
    <w:rsid w:val="00C422EF"/>
    <w:rsid w:val="00C4334E"/>
    <w:rsid w:val="00C43A54"/>
    <w:rsid w:val="00C44357"/>
    <w:rsid w:val="00C449D8"/>
    <w:rsid w:val="00C46D38"/>
    <w:rsid w:val="00C537A0"/>
    <w:rsid w:val="00C561C3"/>
    <w:rsid w:val="00C602A3"/>
    <w:rsid w:val="00C63158"/>
    <w:rsid w:val="00C63522"/>
    <w:rsid w:val="00C6565E"/>
    <w:rsid w:val="00C662ED"/>
    <w:rsid w:val="00C70FBB"/>
    <w:rsid w:val="00C717AD"/>
    <w:rsid w:val="00C72F0F"/>
    <w:rsid w:val="00C73F07"/>
    <w:rsid w:val="00C73FB1"/>
    <w:rsid w:val="00C75D4A"/>
    <w:rsid w:val="00C76838"/>
    <w:rsid w:val="00C76B21"/>
    <w:rsid w:val="00C93CF7"/>
    <w:rsid w:val="00C96C97"/>
    <w:rsid w:val="00C972CA"/>
    <w:rsid w:val="00CA0832"/>
    <w:rsid w:val="00CA0E37"/>
    <w:rsid w:val="00CA15FF"/>
    <w:rsid w:val="00CA38D3"/>
    <w:rsid w:val="00CA5B59"/>
    <w:rsid w:val="00CA7974"/>
    <w:rsid w:val="00CB4AFA"/>
    <w:rsid w:val="00CB6C1F"/>
    <w:rsid w:val="00CC61F7"/>
    <w:rsid w:val="00CC64EC"/>
    <w:rsid w:val="00CC77E9"/>
    <w:rsid w:val="00CC7AE3"/>
    <w:rsid w:val="00CD1847"/>
    <w:rsid w:val="00CD74D9"/>
    <w:rsid w:val="00CE5EC7"/>
    <w:rsid w:val="00CE6399"/>
    <w:rsid w:val="00CF05B8"/>
    <w:rsid w:val="00CF06CB"/>
    <w:rsid w:val="00CF25E1"/>
    <w:rsid w:val="00CF6547"/>
    <w:rsid w:val="00CF70D1"/>
    <w:rsid w:val="00D029B3"/>
    <w:rsid w:val="00D02E3C"/>
    <w:rsid w:val="00D07B46"/>
    <w:rsid w:val="00D10BAE"/>
    <w:rsid w:val="00D15D59"/>
    <w:rsid w:val="00D24315"/>
    <w:rsid w:val="00D277AA"/>
    <w:rsid w:val="00D31CAF"/>
    <w:rsid w:val="00D3328C"/>
    <w:rsid w:val="00D33A09"/>
    <w:rsid w:val="00D36CF2"/>
    <w:rsid w:val="00D37B4A"/>
    <w:rsid w:val="00D421F9"/>
    <w:rsid w:val="00D43C1D"/>
    <w:rsid w:val="00D442DD"/>
    <w:rsid w:val="00D46B8D"/>
    <w:rsid w:val="00D46F5C"/>
    <w:rsid w:val="00D47E5E"/>
    <w:rsid w:val="00D53952"/>
    <w:rsid w:val="00D553D7"/>
    <w:rsid w:val="00D563A5"/>
    <w:rsid w:val="00D60297"/>
    <w:rsid w:val="00D60B01"/>
    <w:rsid w:val="00D61BED"/>
    <w:rsid w:val="00D61E91"/>
    <w:rsid w:val="00D62148"/>
    <w:rsid w:val="00D6231A"/>
    <w:rsid w:val="00D7668A"/>
    <w:rsid w:val="00D81B80"/>
    <w:rsid w:val="00D82888"/>
    <w:rsid w:val="00D8580A"/>
    <w:rsid w:val="00D87EEE"/>
    <w:rsid w:val="00D966A9"/>
    <w:rsid w:val="00DA06A5"/>
    <w:rsid w:val="00DA25E1"/>
    <w:rsid w:val="00DA2C7F"/>
    <w:rsid w:val="00DA34B5"/>
    <w:rsid w:val="00DA56C1"/>
    <w:rsid w:val="00DB05A8"/>
    <w:rsid w:val="00DB4327"/>
    <w:rsid w:val="00DB71D9"/>
    <w:rsid w:val="00DC07D5"/>
    <w:rsid w:val="00DC2967"/>
    <w:rsid w:val="00DC29AB"/>
    <w:rsid w:val="00DC2D7B"/>
    <w:rsid w:val="00DC3BAC"/>
    <w:rsid w:val="00DD0F38"/>
    <w:rsid w:val="00DD1A52"/>
    <w:rsid w:val="00DD4679"/>
    <w:rsid w:val="00DD535C"/>
    <w:rsid w:val="00DD5897"/>
    <w:rsid w:val="00DD7B1C"/>
    <w:rsid w:val="00DE140F"/>
    <w:rsid w:val="00DE219F"/>
    <w:rsid w:val="00DE55CA"/>
    <w:rsid w:val="00DE5BF7"/>
    <w:rsid w:val="00DE688B"/>
    <w:rsid w:val="00DF1F30"/>
    <w:rsid w:val="00DF1F3A"/>
    <w:rsid w:val="00DF45AD"/>
    <w:rsid w:val="00DF63D9"/>
    <w:rsid w:val="00DF7227"/>
    <w:rsid w:val="00E031BC"/>
    <w:rsid w:val="00E033C8"/>
    <w:rsid w:val="00E12532"/>
    <w:rsid w:val="00E145C2"/>
    <w:rsid w:val="00E14BA4"/>
    <w:rsid w:val="00E14CAA"/>
    <w:rsid w:val="00E14D07"/>
    <w:rsid w:val="00E16BFF"/>
    <w:rsid w:val="00E1747F"/>
    <w:rsid w:val="00E17BE9"/>
    <w:rsid w:val="00E20590"/>
    <w:rsid w:val="00E25CAC"/>
    <w:rsid w:val="00E30C69"/>
    <w:rsid w:val="00E31C35"/>
    <w:rsid w:val="00E36856"/>
    <w:rsid w:val="00E40436"/>
    <w:rsid w:val="00E419D5"/>
    <w:rsid w:val="00E47208"/>
    <w:rsid w:val="00E5121F"/>
    <w:rsid w:val="00E53F30"/>
    <w:rsid w:val="00E542CE"/>
    <w:rsid w:val="00E567AE"/>
    <w:rsid w:val="00E619D7"/>
    <w:rsid w:val="00E63058"/>
    <w:rsid w:val="00E6387B"/>
    <w:rsid w:val="00E666E6"/>
    <w:rsid w:val="00E67F26"/>
    <w:rsid w:val="00E7577A"/>
    <w:rsid w:val="00E82E2D"/>
    <w:rsid w:val="00E834AC"/>
    <w:rsid w:val="00E834D5"/>
    <w:rsid w:val="00E85FD3"/>
    <w:rsid w:val="00E907E9"/>
    <w:rsid w:val="00E93672"/>
    <w:rsid w:val="00E93D32"/>
    <w:rsid w:val="00E95B14"/>
    <w:rsid w:val="00E979D6"/>
    <w:rsid w:val="00EA103A"/>
    <w:rsid w:val="00EB3AED"/>
    <w:rsid w:val="00EB445E"/>
    <w:rsid w:val="00EB5CDC"/>
    <w:rsid w:val="00EC029D"/>
    <w:rsid w:val="00EC2D0D"/>
    <w:rsid w:val="00EC47B1"/>
    <w:rsid w:val="00EC63C1"/>
    <w:rsid w:val="00EC7445"/>
    <w:rsid w:val="00EC7785"/>
    <w:rsid w:val="00ED31DF"/>
    <w:rsid w:val="00EE0FC8"/>
    <w:rsid w:val="00EE16DC"/>
    <w:rsid w:val="00EE18A0"/>
    <w:rsid w:val="00EE18F4"/>
    <w:rsid w:val="00EE1FBF"/>
    <w:rsid w:val="00EE27DD"/>
    <w:rsid w:val="00EF114F"/>
    <w:rsid w:val="00EF3513"/>
    <w:rsid w:val="00EF5683"/>
    <w:rsid w:val="00F1180E"/>
    <w:rsid w:val="00F119BC"/>
    <w:rsid w:val="00F24220"/>
    <w:rsid w:val="00F24A0A"/>
    <w:rsid w:val="00F265B1"/>
    <w:rsid w:val="00F33EBF"/>
    <w:rsid w:val="00F35153"/>
    <w:rsid w:val="00F42A0A"/>
    <w:rsid w:val="00F42BDB"/>
    <w:rsid w:val="00F42D83"/>
    <w:rsid w:val="00F4479B"/>
    <w:rsid w:val="00F45792"/>
    <w:rsid w:val="00F457D0"/>
    <w:rsid w:val="00F47F27"/>
    <w:rsid w:val="00F50DF1"/>
    <w:rsid w:val="00F5160A"/>
    <w:rsid w:val="00F51CE1"/>
    <w:rsid w:val="00F5279D"/>
    <w:rsid w:val="00F52DB1"/>
    <w:rsid w:val="00F530D4"/>
    <w:rsid w:val="00F610E0"/>
    <w:rsid w:val="00F61C81"/>
    <w:rsid w:val="00F62D11"/>
    <w:rsid w:val="00F65DBC"/>
    <w:rsid w:val="00F71476"/>
    <w:rsid w:val="00F727C6"/>
    <w:rsid w:val="00F761B3"/>
    <w:rsid w:val="00F81484"/>
    <w:rsid w:val="00F82A3D"/>
    <w:rsid w:val="00F84C4F"/>
    <w:rsid w:val="00F95617"/>
    <w:rsid w:val="00F95737"/>
    <w:rsid w:val="00F95A86"/>
    <w:rsid w:val="00F97FDA"/>
    <w:rsid w:val="00FA6114"/>
    <w:rsid w:val="00FB0171"/>
    <w:rsid w:val="00FB1BBE"/>
    <w:rsid w:val="00FB4782"/>
    <w:rsid w:val="00FC294B"/>
    <w:rsid w:val="00FC31A5"/>
    <w:rsid w:val="00FC3E1C"/>
    <w:rsid w:val="00FC552A"/>
    <w:rsid w:val="00FC5C01"/>
    <w:rsid w:val="00FD069E"/>
    <w:rsid w:val="00FD7746"/>
    <w:rsid w:val="00FE15C4"/>
    <w:rsid w:val="00FE68C2"/>
    <w:rsid w:val="00FF0384"/>
    <w:rsid w:val="00FF176E"/>
    <w:rsid w:val="00FF352B"/>
    <w:rsid w:val="00FF5EAC"/>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7615"/>
    <w:pPr>
      <w:spacing w:after="200" w:line="276" w:lineRule="auto"/>
    </w:pPr>
    <w:rPr>
      <w:sz w:val="22"/>
      <w:szCs w:val="22"/>
      <w:lang w:eastAsia="en-US"/>
    </w:rPr>
  </w:style>
  <w:style w:type="paragraph" w:styleId="1">
    <w:name w:val="heading 1"/>
    <w:basedOn w:val="a0"/>
    <w:next w:val="a0"/>
    <w:link w:val="10"/>
    <w:uiPriority w:val="99"/>
    <w:qFormat/>
    <w:rsid w:val="00B63F53"/>
    <w:pPr>
      <w:keepNext/>
      <w:spacing w:after="0" w:line="240" w:lineRule="auto"/>
      <w:outlineLvl w:val="0"/>
    </w:pPr>
    <w:rPr>
      <w:sz w:val="20"/>
      <w:szCs w:val="20"/>
      <w:lang w:eastAsia="ru-RU"/>
    </w:rPr>
  </w:style>
  <w:style w:type="paragraph" w:styleId="20">
    <w:name w:val="heading 2"/>
    <w:basedOn w:val="a0"/>
    <w:next w:val="a0"/>
    <w:link w:val="21"/>
    <w:uiPriority w:val="99"/>
    <w:qFormat/>
    <w:locked/>
    <w:rsid w:val="00240018"/>
    <w:pPr>
      <w:keepNext/>
      <w:keepLines/>
      <w:spacing w:before="200" w:after="0"/>
      <w:outlineLvl w:val="1"/>
    </w:pPr>
    <w:rPr>
      <w:rFonts w:ascii="Cambria" w:hAnsi="Cambria" w:cs="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63F53"/>
    <w:rPr>
      <w:rFonts w:ascii="Times New Roman" w:hAnsi="Times New Roman" w:cs="Times New Roman"/>
      <w:sz w:val="20"/>
      <w:lang w:val="x-none" w:eastAsia="ru-RU"/>
    </w:rPr>
  </w:style>
  <w:style w:type="character" w:customStyle="1" w:styleId="21">
    <w:name w:val="Заголовок 2 Знак"/>
    <w:link w:val="20"/>
    <w:uiPriority w:val="99"/>
    <w:locked/>
    <w:rsid w:val="00240018"/>
    <w:rPr>
      <w:rFonts w:ascii="Cambria" w:hAnsi="Cambria" w:cs="Times New Roman"/>
      <w:b/>
      <w:color w:val="4F81BD"/>
      <w:sz w:val="26"/>
      <w:lang w:val="x-none" w:eastAsia="en-US"/>
    </w:rPr>
  </w:style>
  <w:style w:type="paragraph" w:customStyle="1" w:styleId="ConsPlusNonformat">
    <w:name w:val="ConsPlusNonformat"/>
    <w:uiPriority w:val="99"/>
    <w:rsid w:val="00B63F53"/>
    <w:pPr>
      <w:widowControl w:val="0"/>
      <w:autoSpaceDE w:val="0"/>
      <w:autoSpaceDN w:val="0"/>
      <w:adjustRightInd w:val="0"/>
    </w:pPr>
    <w:rPr>
      <w:rFonts w:ascii="Courier New" w:hAnsi="Courier New" w:cs="Courier New"/>
    </w:rPr>
  </w:style>
  <w:style w:type="paragraph" w:styleId="a4">
    <w:name w:val="footer"/>
    <w:basedOn w:val="a0"/>
    <w:link w:val="a5"/>
    <w:uiPriority w:val="99"/>
    <w:rsid w:val="00B63F53"/>
    <w:pPr>
      <w:tabs>
        <w:tab w:val="center" w:pos="4677"/>
        <w:tab w:val="right" w:pos="9355"/>
      </w:tabs>
      <w:spacing w:after="0" w:line="240" w:lineRule="auto"/>
    </w:pPr>
    <w:rPr>
      <w:sz w:val="20"/>
      <w:szCs w:val="20"/>
      <w:lang w:eastAsia="ru-RU"/>
    </w:rPr>
  </w:style>
  <w:style w:type="character" w:customStyle="1" w:styleId="a5">
    <w:name w:val="Нижний колонтитул Знак"/>
    <w:link w:val="a4"/>
    <w:uiPriority w:val="99"/>
    <w:locked/>
    <w:rsid w:val="00B63F53"/>
    <w:rPr>
      <w:rFonts w:ascii="Times New Roman" w:hAnsi="Times New Roman" w:cs="Times New Roman"/>
      <w:sz w:val="20"/>
      <w:lang w:val="x-none" w:eastAsia="ru-RU"/>
    </w:rPr>
  </w:style>
  <w:style w:type="table" w:styleId="a6">
    <w:name w:val="Table Grid"/>
    <w:basedOn w:val="a2"/>
    <w:uiPriority w:val="99"/>
    <w:rsid w:val="00B63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F95737"/>
    <w:rPr>
      <w:rFonts w:cs="Times New Roman"/>
      <w:color w:val="0000FF"/>
      <w:u w:val="single"/>
    </w:rPr>
  </w:style>
  <w:style w:type="paragraph" w:customStyle="1" w:styleId="ConsPlusNormal">
    <w:name w:val="ConsPlusNormal"/>
    <w:link w:val="ConsPlusNormal0"/>
    <w:qFormat/>
    <w:rsid w:val="00430DE7"/>
    <w:pPr>
      <w:widowControl w:val="0"/>
      <w:autoSpaceDE w:val="0"/>
      <w:autoSpaceDN w:val="0"/>
      <w:adjustRightInd w:val="0"/>
      <w:ind w:firstLine="720"/>
    </w:pPr>
    <w:rPr>
      <w:rFonts w:ascii="Arial" w:hAnsi="Arial" w:cs="Arial"/>
    </w:rPr>
  </w:style>
  <w:style w:type="paragraph" w:styleId="a8">
    <w:name w:val="Balloon Text"/>
    <w:basedOn w:val="a0"/>
    <w:link w:val="a9"/>
    <w:uiPriority w:val="99"/>
    <w:semiHidden/>
    <w:rsid w:val="00AE439E"/>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E439E"/>
    <w:rPr>
      <w:rFonts w:ascii="Tahoma" w:hAnsi="Tahoma" w:cs="Times New Roman"/>
      <w:sz w:val="16"/>
      <w:lang w:val="x-none" w:eastAsia="en-US"/>
    </w:rPr>
  </w:style>
  <w:style w:type="paragraph" w:styleId="aa">
    <w:name w:val="List Paragraph"/>
    <w:basedOn w:val="a0"/>
    <w:uiPriority w:val="99"/>
    <w:qFormat/>
    <w:rsid w:val="00260075"/>
    <w:pPr>
      <w:ind w:left="720"/>
    </w:pPr>
  </w:style>
  <w:style w:type="paragraph" w:styleId="2">
    <w:name w:val="Body Text 2"/>
    <w:basedOn w:val="a0"/>
    <w:link w:val="22"/>
    <w:uiPriority w:val="99"/>
    <w:rsid w:val="00240018"/>
    <w:pPr>
      <w:numPr>
        <w:ilvl w:val="1"/>
        <w:numId w:val="3"/>
      </w:numPr>
      <w:spacing w:after="60" w:line="240" w:lineRule="auto"/>
      <w:jc w:val="both"/>
    </w:pPr>
    <w:rPr>
      <w:sz w:val="24"/>
      <w:szCs w:val="24"/>
      <w:lang w:eastAsia="ru-RU"/>
    </w:rPr>
  </w:style>
  <w:style w:type="character" w:customStyle="1" w:styleId="22">
    <w:name w:val="Основной текст 2 Знак"/>
    <w:link w:val="2"/>
    <w:uiPriority w:val="99"/>
    <w:locked/>
    <w:rsid w:val="00240018"/>
    <w:rPr>
      <w:rFonts w:ascii="Times New Roman" w:hAnsi="Times New Roman" w:cs="Times New Roman"/>
      <w:sz w:val="24"/>
    </w:rPr>
  </w:style>
  <w:style w:type="paragraph" w:styleId="a">
    <w:name w:val="Normal (Web)"/>
    <w:basedOn w:val="a0"/>
    <w:uiPriority w:val="99"/>
    <w:rsid w:val="00240018"/>
    <w:pPr>
      <w:numPr>
        <w:numId w:val="3"/>
      </w:numPr>
      <w:spacing w:before="100" w:beforeAutospacing="1" w:after="100" w:afterAutospacing="1" w:line="240" w:lineRule="auto"/>
      <w:jc w:val="both"/>
    </w:pPr>
    <w:rPr>
      <w:rFonts w:cs="Times New Roman"/>
      <w:sz w:val="24"/>
      <w:szCs w:val="24"/>
      <w:lang w:eastAsia="ru-RU"/>
    </w:rPr>
  </w:style>
  <w:style w:type="paragraph" w:customStyle="1" w:styleId="ConsNonformat">
    <w:name w:val="ConsNonformat"/>
    <w:uiPriority w:val="99"/>
    <w:rsid w:val="00240018"/>
    <w:pPr>
      <w:widowControl w:val="0"/>
      <w:autoSpaceDE w:val="0"/>
      <w:autoSpaceDN w:val="0"/>
      <w:adjustRightInd w:val="0"/>
      <w:ind w:right="19772"/>
    </w:pPr>
    <w:rPr>
      <w:rFonts w:ascii="Courier New" w:hAnsi="Courier New" w:cs="Courier New"/>
      <w:sz w:val="18"/>
      <w:szCs w:val="18"/>
    </w:rPr>
  </w:style>
  <w:style w:type="paragraph" w:customStyle="1" w:styleId="ConsPlusTitle">
    <w:name w:val="ConsPlusTitle"/>
    <w:uiPriority w:val="99"/>
    <w:rsid w:val="003F3A20"/>
    <w:pPr>
      <w:widowControl w:val="0"/>
      <w:autoSpaceDE w:val="0"/>
      <w:autoSpaceDN w:val="0"/>
      <w:adjustRightInd w:val="0"/>
    </w:pPr>
    <w:rPr>
      <w:rFonts w:ascii="Arial" w:hAnsi="Arial" w:cs="Arial"/>
      <w:b/>
      <w:bCs/>
    </w:rPr>
  </w:style>
  <w:style w:type="paragraph" w:customStyle="1" w:styleId="ConsPlusCell">
    <w:name w:val="ConsPlusCell"/>
    <w:uiPriority w:val="99"/>
    <w:rsid w:val="00323E84"/>
    <w:pPr>
      <w:autoSpaceDE w:val="0"/>
      <w:autoSpaceDN w:val="0"/>
      <w:adjustRightInd w:val="0"/>
    </w:pPr>
    <w:rPr>
      <w:rFonts w:ascii="Arial" w:eastAsia="Calibri" w:hAnsi="Arial" w:cs="Arial"/>
      <w:lang w:eastAsia="en-US"/>
    </w:rPr>
  </w:style>
  <w:style w:type="paragraph" w:customStyle="1" w:styleId="ConsPlusDocList">
    <w:name w:val="ConsPlusDocList"/>
    <w:uiPriority w:val="99"/>
    <w:rsid w:val="00C972CA"/>
    <w:pPr>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1D4173"/>
    <w:rPr>
      <w:rFonts w:ascii="Arial" w:hAnsi="Arial" w:cs="Arial"/>
    </w:rPr>
  </w:style>
  <w:style w:type="paragraph" w:styleId="ab">
    <w:name w:val="footnote text"/>
    <w:basedOn w:val="a0"/>
    <w:link w:val="ac"/>
    <w:uiPriority w:val="99"/>
    <w:semiHidden/>
    <w:unhideWhenUsed/>
    <w:rsid w:val="009333C3"/>
    <w:pPr>
      <w:spacing w:after="0" w:line="240" w:lineRule="auto"/>
    </w:pPr>
    <w:rPr>
      <w:sz w:val="20"/>
      <w:szCs w:val="20"/>
    </w:rPr>
  </w:style>
  <w:style w:type="character" w:customStyle="1" w:styleId="ac">
    <w:name w:val="Текст сноски Знак"/>
    <w:basedOn w:val="a1"/>
    <w:link w:val="ab"/>
    <w:uiPriority w:val="99"/>
    <w:semiHidden/>
    <w:rsid w:val="009333C3"/>
    <w:rPr>
      <w:lang w:eastAsia="en-US"/>
    </w:rPr>
  </w:style>
  <w:style w:type="character" w:styleId="ad">
    <w:name w:val="footnote reference"/>
    <w:basedOn w:val="a1"/>
    <w:uiPriority w:val="99"/>
    <w:semiHidden/>
    <w:unhideWhenUsed/>
    <w:rsid w:val="009333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7615"/>
    <w:pPr>
      <w:spacing w:after="200" w:line="276" w:lineRule="auto"/>
    </w:pPr>
    <w:rPr>
      <w:sz w:val="22"/>
      <w:szCs w:val="22"/>
      <w:lang w:eastAsia="en-US"/>
    </w:rPr>
  </w:style>
  <w:style w:type="paragraph" w:styleId="1">
    <w:name w:val="heading 1"/>
    <w:basedOn w:val="a0"/>
    <w:next w:val="a0"/>
    <w:link w:val="10"/>
    <w:uiPriority w:val="99"/>
    <w:qFormat/>
    <w:rsid w:val="00B63F53"/>
    <w:pPr>
      <w:keepNext/>
      <w:spacing w:after="0" w:line="240" w:lineRule="auto"/>
      <w:outlineLvl w:val="0"/>
    </w:pPr>
    <w:rPr>
      <w:sz w:val="20"/>
      <w:szCs w:val="20"/>
      <w:lang w:eastAsia="ru-RU"/>
    </w:rPr>
  </w:style>
  <w:style w:type="paragraph" w:styleId="20">
    <w:name w:val="heading 2"/>
    <w:basedOn w:val="a0"/>
    <w:next w:val="a0"/>
    <w:link w:val="21"/>
    <w:uiPriority w:val="99"/>
    <w:qFormat/>
    <w:locked/>
    <w:rsid w:val="00240018"/>
    <w:pPr>
      <w:keepNext/>
      <w:keepLines/>
      <w:spacing w:before="200" w:after="0"/>
      <w:outlineLvl w:val="1"/>
    </w:pPr>
    <w:rPr>
      <w:rFonts w:ascii="Cambria" w:hAnsi="Cambria" w:cs="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63F53"/>
    <w:rPr>
      <w:rFonts w:ascii="Times New Roman" w:hAnsi="Times New Roman" w:cs="Times New Roman"/>
      <w:sz w:val="20"/>
      <w:lang w:val="x-none" w:eastAsia="ru-RU"/>
    </w:rPr>
  </w:style>
  <w:style w:type="character" w:customStyle="1" w:styleId="21">
    <w:name w:val="Заголовок 2 Знак"/>
    <w:link w:val="20"/>
    <w:uiPriority w:val="99"/>
    <w:locked/>
    <w:rsid w:val="00240018"/>
    <w:rPr>
      <w:rFonts w:ascii="Cambria" w:hAnsi="Cambria" w:cs="Times New Roman"/>
      <w:b/>
      <w:color w:val="4F81BD"/>
      <w:sz w:val="26"/>
      <w:lang w:val="x-none" w:eastAsia="en-US"/>
    </w:rPr>
  </w:style>
  <w:style w:type="paragraph" w:customStyle="1" w:styleId="ConsPlusNonformat">
    <w:name w:val="ConsPlusNonformat"/>
    <w:uiPriority w:val="99"/>
    <w:rsid w:val="00B63F53"/>
    <w:pPr>
      <w:widowControl w:val="0"/>
      <w:autoSpaceDE w:val="0"/>
      <w:autoSpaceDN w:val="0"/>
      <w:adjustRightInd w:val="0"/>
    </w:pPr>
    <w:rPr>
      <w:rFonts w:ascii="Courier New" w:hAnsi="Courier New" w:cs="Courier New"/>
    </w:rPr>
  </w:style>
  <w:style w:type="paragraph" w:styleId="a4">
    <w:name w:val="footer"/>
    <w:basedOn w:val="a0"/>
    <w:link w:val="a5"/>
    <w:uiPriority w:val="99"/>
    <w:rsid w:val="00B63F53"/>
    <w:pPr>
      <w:tabs>
        <w:tab w:val="center" w:pos="4677"/>
        <w:tab w:val="right" w:pos="9355"/>
      </w:tabs>
      <w:spacing w:after="0" w:line="240" w:lineRule="auto"/>
    </w:pPr>
    <w:rPr>
      <w:sz w:val="20"/>
      <w:szCs w:val="20"/>
      <w:lang w:eastAsia="ru-RU"/>
    </w:rPr>
  </w:style>
  <w:style w:type="character" w:customStyle="1" w:styleId="a5">
    <w:name w:val="Нижний колонтитул Знак"/>
    <w:link w:val="a4"/>
    <w:uiPriority w:val="99"/>
    <w:locked/>
    <w:rsid w:val="00B63F53"/>
    <w:rPr>
      <w:rFonts w:ascii="Times New Roman" w:hAnsi="Times New Roman" w:cs="Times New Roman"/>
      <w:sz w:val="20"/>
      <w:lang w:val="x-none" w:eastAsia="ru-RU"/>
    </w:rPr>
  </w:style>
  <w:style w:type="table" w:styleId="a6">
    <w:name w:val="Table Grid"/>
    <w:basedOn w:val="a2"/>
    <w:uiPriority w:val="99"/>
    <w:rsid w:val="00B63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F95737"/>
    <w:rPr>
      <w:rFonts w:cs="Times New Roman"/>
      <w:color w:val="0000FF"/>
      <w:u w:val="single"/>
    </w:rPr>
  </w:style>
  <w:style w:type="paragraph" w:customStyle="1" w:styleId="ConsPlusNormal">
    <w:name w:val="ConsPlusNormal"/>
    <w:link w:val="ConsPlusNormal0"/>
    <w:qFormat/>
    <w:rsid w:val="00430DE7"/>
    <w:pPr>
      <w:widowControl w:val="0"/>
      <w:autoSpaceDE w:val="0"/>
      <w:autoSpaceDN w:val="0"/>
      <w:adjustRightInd w:val="0"/>
      <w:ind w:firstLine="720"/>
    </w:pPr>
    <w:rPr>
      <w:rFonts w:ascii="Arial" w:hAnsi="Arial" w:cs="Arial"/>
    </w:rPr>
  </w:style>
  <w:style w:type="paragraph" w:styleId="a8">
    <w:name w:val="Balloon Text"/>
    <w:basedOn w:val="a0"/>
    <w:link w:val="a9"/>
    <w:uiPriority w:val="99"/>
    <w:semiHidden/>
    <w:rsid w:val="00AE439E"/>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E439E"/>
    <w:rPr>
      <w:rFonts w:ascii="Tahoma" w:hAnsi="Tahoma" w:cs="Times New Roman"/>
      <w:sz w:val="16"/>
      <w:lang w:val="x-none" w:eastAsia="en-US"/>
    </w:rPr>
  </w:style>
  <w:style w:type="paragraph" w:styleId="aa">
    <w:name w:val="List Paragraph"/>
    <w:basedOn w:val="a0"/>
    <w:uiPriority w:val="99"/>
    <w:qFormat/>
    <w:rsid w:val="00260075"/>
    <w:pPr>
      <w:ind w:left="720"/>
    </w:pPr>
  </w:style>
  <w:style w:type="paragraph" w:styleId="2">
    <w:name w:val="Body Text 2"/>
    <w:basedOn w:val="a0"/>
    <w:link w:val="22"/>
    <w:uiPriority w:val="99"/>
    <w:rsid w:val="00240018"/>
    <w:pPr>
      <w:numPr>
        <w:ilvl w:val="1"/>
        <w:numId w:val="3"/>
      </w:numPr>
      <w:spacing w:after="60" w:line="240" w:lineRule="auto"/>
      <w:jc w:val="both"/>
    </w:pPr>
    <w:rPr>
      <w:sz w:val="24"/>
      <w:szCs w:val="24"/>
      <w:lang w:eastAsia="ru-RU"/>
    </w:rPr>
  </w:style>
  <w:style w:type="character" w:customStyle="1" w:styleId="22">
    <w:name w:val="Основной текст 2 Знак"/>
    <w:link w:val="2"/>
    <w:uiPriority w:val="99"/>
    <w:locked/>
    <w:rsid w:val="00240018"/>
    <w:rPr>
      <w:rFonts w:ascii="Times New Roman" w:hAnsi="Times New Roman" w:cs="Times New Roman"/>
      <w:sz w:val="24"/>
    </w:rPr>
  </w:style>
  <w:style w:type="paragraph" w:styleId="a">
    <w:name w:val="Normal (Web)"/>
    <w:basedOn w:val="a0"/>
    <w:uiPriority w:val="99"/>
    <w:rsid w:val="00240018"/>
    <w:pPr>
      <w:numPr>
        <w:numId w:val="3"/>
      </w:numPr>
      <w:spacing w:before="100" w:beforeAutospacing="1" w:after="100" w:afterAutospacing="1" w:line="240" w:lineRule="auto"/>
      <w:jc w:val="both"/>
    </w:pPr>
    <w:rPr>
      <w:rFonts w:cs="Times New Roman"/>
      <w:sz w:val="24"/>
      <w:szCs w:val="24"/>
      <w:lang w:eastAsia="ru-RU"/>
    </w:rPr>
  </w:style>
  <w:style w:type="paragraph" w:customStyle="1" w:styleId="ConsNonformat">
    <w:name w:val="ConsNonformat"/>
    <w:uiPriority w:val="99"/>
    <w:rsid w:val="00240018"/>
    <w:pPr>
      <w:widowControl w:val="0"/>
      <w:autoSpaceDE w:val="0"/>
      <w:autoSpaceDN w:val="0"/>
      <w:adjustRightInd w:val="0"/>
      <w:ind w:right="19772"/>
    </w:pPr>
    <w:rPr>
      <w:rFonts w:ascii="Courier New" w:hAnsi="Courier New" w:cs="Courier New"/>
      <w:sz w:val="18"/>
      <w:szCs w:val="18"/>
    </w:rPr>
  </w:style>
  <w:style w:type="paragraph" w:customStyle="1" w:styleId="ConsPlusTitle">
    <w:name w:val="ConsPlusTitle"/>
    <w:uiPriority w:val="99"/>
    <w:rsid w:val="003F3A20"/>
    <w:pPr>
      <w:widowControl w:val="0"/>
      <w:autoSpaceDE w:val="0"/>
      <w:autoSpaceDN w:val="0"/>
      <w:adjustRightInd w:val="0"/>
    </w:pPr>
    <w:rPr>
      <w:rFonts w:ascii="Arial" w:hAnsi="Arial" w:cs="Arial"/>
      <w:b/>
      <w:bCs/>
    </w:rPr>
  </w:style>
  <w:style w:type="paragraph" w:customStyle="1" w:styleId="ConsPlusCell">
    <w:name w:val="ConsPlusCell"/>
    <w:uiPriority w:val="99"/>
    <w:rsid w:val="00323E84"/>
    <w:pPr>
      <w:autoSpaceDE w:val="0"/>
      <w:autoSpaceDN w:val="0"/>
      <w:adjustRightInd w:val="0"/>
    </w:pPr>
    <w:rPr>
      <w:rFonts w:ascii="Arial" w:eastAsia="Calibri" w:hAnsi="Arial" w:cs="Arial"/>
      <w:lang w:eastAsia="en-US"/>
    </w:rPr>
  </w:style>
  <w:style w:type="paragraph" w:customStyle="1" w:styleId="ConsPlusDocList">
    <w:name w:val="ConsPlusDocList"/>
    <w:uiPriority w:val="99"/>
    <w:rsid w:val="00C972CA"/>
    <w:pPr>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1D4173"/>
    <w:rPr>
      <w:rFonts w:ascii="Arial" w:hAnsi="Arial" w:cs="Arial"/>
    </w:rPr>
  </w:style>
  <w:style w:type="paragraph" w:styleId="ab">
    <w:name w:val="footnote text"/>
    <w:basedOn w:val="a0"/>
    <w:link w:val="ac"/>
    <w:uiPriority w:val="99"/>
    <w:semiHidden/>
    <w:unhideWhenUsed/>
    <w:rsid w:val="009333C3"/>
    <w:pPr>
      <w:spacing w:after="0" w:line="240" w:lineRule="auto"/>
    </w:pPr>
    <w:rPr>
      <w:sz w:val="20"/>
      <w:szCs w:val="20"/>
    </w:rPr>
  </w:style>
  <w:style w:type="character" w:customStyle="1" w:styleId="ac">
    <w:name w:val="Текст сноски Знак"/>
    <w:basedOn w:val="a1"/>
    <w:link w:val="ab"/>
    <w:uiPriority w:val="99"/>
    <w:semiHidden/>
    <w:rsid w:val="009333C3"/>
    <w:rPr>
      <w:lang w:eastAsia="en-US"/>
    </w:rPr>
  </w:style>
  <w:style w:type="character" w:styleId="ad">
    <w:name w:val="footnote reference"/>
    <w:basedOn w:val="a1"/>
    <w:uiPriority w:val="99"/>
    <w:semiHidden/>
    <w:unhideWhenUsed/>
    <w:rsid w:val="00933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2607">
      <w:bodyDiv w:val="1"/>
      <w:marLeft w:val="0"/>
      <w:marRight w:val="0"/>
      <w:marTop w:val="0"/>
      <w:marBottom w:val="0"/>
      <w:divBdr>
        <w:top w:val="none" w:sz="0" w:space="0" w:color="auto"/>
        <w:left w:val="none" w:sz="0" w:space="0" w:color="auto"/>
        <w:bottom w:val="none" w:sz="0" w:space="0" w:color="auto"/>
        <w:right w:val="none" w:sz="0" w:space="0" w:color="auto"/>
      </w:divBdr>
    </w:div>
    <w:div w:id="160508626">
      <w:bodyDiv w:val="1"/>
      <w:marLeft w:val="0"/>
      <w:marRight w:val="0"/>
      <w:marTop w:val="0"/>
      <w:marBottom w:val="0"/>
      <w:divBdr>
        <w:top w:val="none" w:sz="0" w:space="0" w:color="auto"/>
        <w:left w:val="none" w:sz="0" w:space="0" w:color="auto"/>
        <w:bottom w:val="none" w:sz="0" w:space="0" w:color="auto"/>
        <w:right w:val="none" w:sz="0" w:space="0" w:color="auto"/>
      </w:divBdr>
    </w:div>
    <w:div w:id="371733810">
      <w:bodyDiv w:val="1"/>
      <w:marLeft w:val="0"/>
      <w:marRight w:val="0"/>
      <w:marTop w:val="0"/>
      <w:marBottom w:val="0"/>
      <w:divBdr>
        <w:top w:val="none" w:sz="0" w:space="0" w:color="auto"/>
        <w:left w:val="none" w:sz="0" w:space="0" w:color="auto"/>
        <w:bottom w:val="none" w:sz="0" w:space="0" w:color="auto"/>
        <w:right w:val="none" w:sz="0" w:space="0" w:color="auto"/>
      </w:divBdr>
    </w:div>
    <w:div w:id="386996302">
      <w:bodyDiv w:val="1"/>
      <w:marLeft w:val="0"/>
      <w:marRight w:val="0"/>
      <w:marTop w:val="0"/>
      <w:marBottom w:val="0"/>
      <w:divBdr>
        <w:top w:val="none" w:sz="0" w:space="0" w:color="auto"/>
        <w:left w:val="none" w:sz="0" w:space="0" w:color="auto"/>
        <w:bottom w:val="none" w:sz="0" w:space="0" w:color="auto"/>
        <w:right w:val="none" w:sz="0" w:space="0" w:color="auto"/>
      </w:divBdr>
    </w:div>
    <w:div w:id="522786352">
      <w:bodyDiv w:val="1"/>
      <w:marLeft w:val="0"/>
      <w:marRight w:val="0"/>
      <w:marTop w:val="0"/>
      <w:marBottom w:val="0"/>
      <w:divBdr>
        <w:top w:val="none" w:sz="0" w:space="0" w:color="auto"/>
        <w:left w:val="none" w:sz="0" w:space="0" w:color="auto"/>
        <w:bottom w:val="none" w:sz="0" w:space="0" w:color="auto"/>
        <w:right w:val="none" w:sz="0" w:space="0" w:color="auto"/>
      </w:divBdr>
    </w:div>
    <w:div w:id="643196215">
      <w:bodyDiv w:val="1"/>
      <w:marLeft w:val="0"/>
      <w:marRight w:val="0"/>
      <w:marTop w:val="0"/>
      <w:marBottom w:val="0"/>
      <w:divBdr>
        <w:top w:val="none" w:sz="0" w:space="0" w:color="auto"/>
        <w:left w:val="none" w:sz="0" w:space="0" w:color="auto"/>
        <w:bottom w:val="none" w:sz="0" w:space="0" w:color="auto"/>
        <w:right w:val="none" w:sz="0" w:space="0" w:color="auto"/>
      </w:divBdr>
    </w:div>
    <w:div w:id="715352900">
      <w:bodyDiv w:val="1"/>
      <w:marLeft w:val="0"/>
      <w:marRight w:val="0"/>
      <w:marTop w:val="0"/>
      <w:marBottom w:val="0"/>
      <w:divBdr>
        <w:top w:val="none" w:sz="0" w:space="0" w:color="auto"/>
        <w:left w:val="none" w:sz="0" w:space="0" w:color="auto"/>
        <w:bottom w:val="none" w:sz="0" w:space="0" w:color="auto"/>
        <w:right w:val="none" w:sz="0" w:space="0" w:color="auto"/>
      </w:divBdr>
    </w:div>
    <w:div w:id="1189953169">
      <w:bodyDiv w:val="1"/>
      <w:marLeft w:val="0"/>
      <w:marRight w:val="0"/>
      <w:marTop w:val="0"/>
      <w:marBottom w:val="0"/>
      <w:divBdr>
        <w:top w:val="none" w:sz="0" w:space="0" w:color="auto"/>
        <w:left w:val="none" w:sz="0" w:space="0" w:color="auto"/>
        <w:bottom w:val="none" w:sz="0" w:space="0" w:color="auto"/>
        <w:right w:val="none" w:sz="0" w:space="0" w:color="auto"/>
      </w:divBdr>
    </w:div>
    <w:div w:id="1516380644">
      <w:bodyDiv w:val="1"/>
      <w:marLeft w:val="0"/>
      <w:marRight w:val="0"/>
      <w:marTop w:val="0"/>
      <w:marBottom w:val="0"/>
      <w:divBdr>
        <w:top w:val="none" w:sz="0" w:space="0" w:color="auto"/>
        <w:left w:val="none" w:sz="0" w:space="0" w:color="auto"/>
        <w:bottom w:val="none" w:sz="0" w:space="0" w:color="auto"/>
        <w:right w:val="none" w:sz="0" w:space="0" w:color="auto"/>
      </w:divBdr>
    </w:div>
    <w:div w:id="1877966572">
      <w:bodyDiv w:val="1"/>
      <w:marLeft w:val="0"/>
      <w:marRight w:val="0"/>
      <w:marTop w:val="0"/>
      <w:marBottom w:val="0"/>
      <w:divBdr>
        <w:top w:val="none" w:sz="0" w:space="0" w:color="auto"/>
        <w:left w:val="none" w:sz="0" w:space="0" w:color="auto"/>
        <w:bottom w:val="none" w:sz="0" w:space="0" w:color="auto"/>
        <w:right w:val="none" w:sz="0" w:space="0" w:color="auto"/>
      </w:divBdr>
    </w:div>
    <w:div w:id="20845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1BB7BD71DA8B784E740015E5096B86B2B7E954A23298EF3B8B2D2702F509970C76D21715C33C343CB42BE64DI0H"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3E55-A8CB-400D-BD5B-5EED89F0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9373</Words>
  <Characters>73742</Characters>
  <Application>Microsoft Office Word</Application>
  <DocSecurity>0</DocSecurity>
  <Lines>614</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cd</Company>
  <LinksUpToDate>false</LinksUpToDate>
  <CharactersWithSpaces>82950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6</cp:revision>
  <cp:lastPrinted>2025-04-24T22:48:00Z</cp:lastPrinted>
  <dcterms:created xsi:type="dcterms:W3CDTF">2025-04-24T22:48:00Z</dcterms:created>
  <dcterms:modified xsi:type="dcterms:W3CDTF">2025-04-25T04:38:00Z</dcterms:modified>
</cp:coreProperties>
</file>